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116F" w14:textId="24EDEB87" w:rsidR="00304821" w:rsidRPr="00E61A14" w:rsidRDefault="00304821" w:rsidP="00E61A14">
      <w:pPr>
        <w:jc w:val="center"/>
        <w:rPr>
          <w:rFonts w:ascii="Adobe Hebrew" w:hAnsi="Adobe Hebrew" w:cs="Adobe Hebrew"/>
          <w:b/>
        </w:rPr>
      </w:pPr>
      <w:r w:rsidRPr="00E61A14">
        <w:rPr>
          <w:rFonts w:ascii="Adobe Hebrew" w:hAnsi="Adobe Hebrew" w:cs="Adobe Hebrew"/>
          <w:b/>
          <w:bCs/>
          <w:color w:val="000000"/>
        </w:rPr>
        <w:t xml:space="preserve">Primarily Teaching </w:t>
      </w:r>
      <w:proofErr w:type="gramStart"/>
      <w:r w:rsidRPr="00E61A14">
        <w:rPr>
          <w:rFonts w:ascii="Adobe Hebrew" w:hAnsi="Adobe Hebrew" w:cs="Adobe Hebrew"/>
          <w:b/>
          <w:bCs/>
          <w:color w:val="000000"/>
        </w:rPr>
        <w:t xml:space="preserve">Grant </w:t>
      </w:r>
      <w:r w:rsidR="00E61A14" w:rsidRPr="00E61A14">
        <w:rPr>
          <w:rFonts w:ascii="Adobe Hebrew" w:hAnsi="Adobe Hebrew" w:cs="Adobe Hebrew"/>
          <w:b/>
        </w:rPr>
        <w:t xml:space="preserve"> </w:t>
      </w:r>
      <w:r w:rsidR="001F3577" w:rsidRPr="00E61A14">
        <w:rPr>
          <w:rFonts w:ascii="Adobe Hebrew" w:hAnsi="Adobe Hebrew" w:cs="Adobe Hebrew"/>
          <w:b/>
          <w:bCs/>
          <w:color w:val="000000"/>
        </w:rPr>
        <w:t>Lesson</w:t>
      </w:r>
      <w:proofErr w:type="gramEnd"/>
      <w:r w:rsidR="001F3577" w:rsidRPr="00E61A14">
        <w:rPr>
          <w:rFonts w:ascii="Adobe Hebrew" w:hAnsi="Adobe Hebrew" w:cs="Adobe Hebrew"/>
          <w:b/>
          <w:bCs/>
          <w:color w:val="000000"/>
        </w:rPr>
        <w:t xml:space="preserve"> Plan</w:t>
      </w:r>
    </w:p>
    <w:p w14:paraId="72CDABE4" w14:textId="77777777" w:rsidR="001F3577" w:rsidRPr="00651957" w:rsidRDefault="001F3577" w:rsidP="001F3577">
      <w:pPr>
        <w:jc w:val="center"/>
        <w:rPr>
          <w:rFonts w:ascii="Adobe Hebrew" w:hAnsi="Adobe Hebrew" w:cs="Adobe Hebrew"/>
          <w:bCs/>
          <w:color w:val="000000"/>
          <w:sz w:val="22"/>
          <w:szCs w:val="22"/>
        </w:rPr>
      </w:pPr>
    </w:p>
    <w:p w14:paraId="1FCFADD0" w14:textId="77777777" w:rsidR="00304821" w:rsidRPr="00651957" w:rsidRDefault="00304821" w:rsidP="00304821">
      <w:pPr>
        <w:rPr>
          <w:rFonts w:ascii="Adobe Hebrew" w:eastAsia="Times New Roman" w:hAnsi="Adobe Hebrew" w:cs="Adobe Hebrew"/>
          <w:sz w:val="22"/>
          <w:szCs w:val="22"/>
        </w:rPr>
      </w:pPr>
    </w:p>
    <w:p w14:paraId="7D4BB9E8" w14:textId="246D3E33" w:rsidR="00304821" w:rsidRPr="00E61A14" w:rsidRDefault="00304821" w:rsidP="00304821">
      <w:p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>Name</w:t>
      </w:r>
      <w:r w:rsidRPr="00E61A14">
        <w:rPr>
          <w:rFonts w:ascii="Adobe Hebrew" w:hAnsi="Adobe Hebrew" w:cs="Adobe Hebrew"/>
          <w:bCs/>
          <w:color w:val="000000"/>
        </w:rPr>
        <w:t>:</w:t>
      </w:r>
      <w:r w:rsidR="001F3577" w:rsidRPr="00E61A14">
        <w:rPr>
          <w:rFonts w:ascii="Adobe Hebrew" w:hAnsi="Adobe Hebrew" w:cs="Adobe Hebrew"/>
          <w:bCs/>
          <w:color w:val="000000"/>
        </w:rPr>
        <w:t xml:space="preserve"> Kyle </w:t>
      </w:r>
      <w:r w:rsidR="00BB150D" w:rsidRPr="00E61A14">
        <w:rPr>
          <w:rFonts w:ascii="Adobe Hebrew" w:hAnsi="Adobe Hebrew" w:cs="Adobe Hebrew"/>
          <w:bCs/>
          <w:color w:val="000000"/>
        </w:rPr>
        <w:t xml:space="preserve">C. </w:t>
      </w:r>
      <w:proofErr w:type="spellStart"/>
      <w:r w:rsidR="001F3577" w:rsidRPr="00E61A14">
        <w:rPr>
          <w:rFonts w:ascii="Adobe Hebrew" w:hAnsi="Adobe Hebrew" w:cs="Adobe Hebrew"/>
          <w:bCs/>
          <w:color w:val="000000"/>
        </w:rPr>
        <w:t>Engdahl</w:t>
      </w:r>
      <w:proofErr w:type="spellEnd"/>
    </w:p>
    <w:p w14:paraId="637DC611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6C6D06FA" w14:textId="20A88AA7" w:rsidR="00304821" w:rsidRPr="00E61A14" w:rsidRDefault="00304821" w:rsidP="00304821">
      <w:p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>Title:  </w:t>
      </w:r>
      <w:r w:rsidR="00BB150D" w:rsidRPr="00E61A14">
        <w:rPr>
          <w:rFonts w:ascii="Adobe Hebrew" w:hAnsi="Adobe Hebrew" w:cs="Adobe Hebrew"/>
          <w:bCs/>
          <w:color w:val="000000"/>
        </w:rPr>
        <w:t xml:space="preserve">A </w:t>
      </w:r>
      <w:r w:rsidR="001F3577" w:rsidRPr="00E61A14">
        <w:rPr>
          <w:rFonts w:ascii="Adobe Hebrew" w:hAnsi="Adobe Hebrew" w:cs="Adobe Hebrew"/>
          <w:bCs/>
          <w:color w:val="000000"/>
        </w:rPr>
        <w:t xml:space="preserve">Primarily Electoral </w:t>
      </w:r>
      <w:r w:rsidR="00BB150D" w:rsidRPr="00E61A14">
        <w:rPr>
          <w:rFonts w:ascii="Adobe Hebrew" w:hAnsi="Adobe Hebrew" w:cs="Adobe Hebrew"/>
          <w:bCs/>
          <w:color w:val="000000"/>
        </w:rPr>
        <w:t>Focus</w:t>
      </w:r>
    </w:p>
    <w:p w14:paraId="2DB18734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2928CBF9" w14:textId="7CDBEA01" w:rsidR="00304821" w:rsidRPr="00E61A14" w:rsidRDefault="001F3577" w:rsidP="00304821">
      <w:p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>Grade-L</w:t>
      </w:r>
      <w:r w:rsidR="00304821" w:rsidRPr="00E61A14">
        <w:rPr>
          <w:rFonts w:ascii="Adobe Hebrew" w:hAnsi="Adobe Hebrew" w:cs="Adobe Hebrew"/>
          <w:b/>
          <w:bCs/>
          <w:color w:val="000000"/>
        </w:rPr>
        <w:t>evel:</w:t>
      </w:r>
      <w:r w:rsidRPr="00E61A14">
        <w:rPr>
          <w:rFonts w:ascii="Adobe Hebrew" w:hAnsi="Adobe Hebrew" w:cs="Adobe Hebrew"/>
          <w:bCs/>
          <w:color w:val="000000"/>
        </w:rPr>
        <w:t xml:space="preserve"> 11-12</w:t>
      </w:r>
      <w:r w:rsidRPr="00E61A14">
        <w:rPr>
          <w:rFonts w:ascii="Adobe Hebrew" w:hAnsi="Adobe Hebrew" w:cs="Adobe Hebrew"/>
          <w:bCs/>
          <w:color w:val="000000"/>
          <w:vertAlign w:val="superscript"/>
        </w:rPr>
        <w:t>th</w:t>
      </w:r>
      <w:r w:rsidRPr="00E61A14">
        <w:rPr>
          <w:rFonts w:ascii="Adobe Hebrew" w:hAnsi="Adobe Hebrew" w:cs="Adobe Hebrew"/>
          <w:bCs/>
          <w:color w:val="000000"/>
        </w:rPr>
        <w:t xml:space="preserve"> Grade</w:t>
      </w:r>
    </w:p>
    <w:p w14:paraId="1D25DDE9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6A828B43" w14:textId="1BAD1131" w:rsidR="00304821" w:rsidRPr="00E61A14" w:rsidRDefault="00304821" w:rsidP="00304821">
      <w:p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>Subject Area:</w:t>
      </w:r>
      <w:r w:rsidRPr="00E61A14">
        <w:rPr>
          <w:rFonts w:ascii="Adobe Hebrew" w:hAnsi="Adobe Hebrew" w:cs="Adobe Hebrew"/>
          <w:bCs/>
          <w:color w:val="000000"/>
        </w:rPr>
        <w:t xml:space="preserve"> </w:t>
      </w:r>
      <w:r w:rsidR="001F3577" w:rsidRPr="00E61A14">
        <w:rPr>
          <w:rFonts w:ascii="Adobe Hebrew" w:hAnsi="Adobe Hebrew" w:cs="Adobe Hebrew"/>
          <w:bCs/>
          <w:color w:val="000000"/>
        </w:rPr>
        <w:t>American Government</w:t>
      </w:r>
    </w:p>
    <w:p w14:paraId="2D2579A9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023E7932" w14:textId="59793CC5" w:rsidR="00304821" w:rsidRPr="00E61A14" w:rsidRDefault="00304821" w:rsidP="00304821">
      <w:p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  <w:b/>
          <w:bCs/>
          <w:color w:val="000000"/>
        </w:rPr>
        <w:t>Topic:</w:t>
      </w:r>
      <w:r w:rsidRPr="00E61A14">
        <w:rPr>
          <w:rFonts w:ascii="Adobe Hebrew" w:hAnsi="Adobe Hebrew" w:cs="Adobe Hebrew"/>
          <w:bCs/>
          <w:color w:val="000000"/>
        </w:rPr>
        <w:t xml:space="preserve"> </w:t>
      </w:r>
      <w:r w:rsidR="001F3577" w:rsidRPr="00E61A14">
        <w:rPr>
          <w:rFonts w:ascii="Adobe Hebrew" w:hAnsi="Adobe Hebrew" w:cs="Adobe Hebrew"/>
          <w:bCs/>
          <w:color w:val="000000"/>
        </w:rPr>
        <w:t xml:space="preserve"> Electoral College</w:t>
      </w:r>
    </w:p>
    <w:p w14:paraId="17FE2BF5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0CE90D87" w14:textId="77777777" w:rsidR="00304821" w:rsidRPr="00E61A14" w:rsidRDefault="00304821" w:rsidP="00304821">
      <w:pPr>
        <w:rPr>
          <w:rFonts w:ascii="Adobe Hebrew" w:hAnsi="Adobe Hebrew" w:cs="Adobe Hebrew"/>
          <w:b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 xml:space="preserve">Standards: </w:t>
      </w:r>
    </w:p>
    <w:p w14:paraId="04DBB946" w14:textId="0A2CE21D" w:rsidR="00BB150D" w:rsidRPr="00E61A14" w:rsidRDefault="00EC1356" w:rsidP="00EC1356">
      <w:pPr>
        <w:pStyle w:val="ListParagraph"/>
        <w:numPr>
          <w:ilvl w:val="0"/>
          <w:numId w:val="4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Understand ways citizens participate in the political process at local, state, and national levels.</w:t>
      </w:r>
    </w:p>
    <w:p w14:paraId="240B28CA" w14:textId="7D2E5A18" w:rsidR="00EC1356" w:rsidRPr="00E61A14" w:rsidRDefault="00EC1356" w:rsidP="00EC1356">
      <w:pPr>
        <w:pStyle w:val="ListParagraph"/>
        <w:numPr>
          <w:ilvl w:val="0"/>
          <w:numId w:val="4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Understand the concepts of constitutional government as fundamental principles of American democracy.</w:t>
      </w:r>
    </w:p>
    <w:p w14:paraId="5C9C1303" w14:textId="7E1304E2" w:rsidR="00EC1356" w:rsidRPr="00E61A14" w:rsidRDefault="00EC1356" w:rsidP="00EC1356">
      <w:pPr>
        <w:pStyle w:val="ListParagraph"/>
        <w:numPr>
          <w:ilvl w:val="0"/>
          <w:numId w:val="4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Understand the basic concepts of a federal system of government.</w:t>
      </w:r>
    </w:p>
    <w:p w14:paraId="15F68AAF" w14:textId="2AAFA154" w:rsidR="00EC1356" w:rsidRPr="00E61A14" w:rsidRDefault="00EC1356" w:rsidP="00EC1356">
      <w:pPr>
        <w:pStyle w:val="ListParagraph"/>
        <w:numPr>
          <w:ilvl w:val="0"/>
          <w:numId w:val="4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Understand the concept of civic responsibility.</w:t>
      </w:r>
    </w:p>
    <w:p w14:paraId="6C9C6DF3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4832F70B" w14:textId="0ACF5039" w:rsidR="00304821" w:rsidRPr="00E61A14" w:rsidRDefault="00304821" w:rsidP="00304821">
      <w:p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>Compelling Question:</w:t>
      </w:r>
      <w:r w:rsidRPr="00E61A14">
        <w:rPr>
          <w:rFonts w:ascii="Adobe Hebrew" w:hAnsi="Adobe Hebrew" w:cs="Adobe Hebrew"/>
          <w:bCs/>
          <w:color w:val="000000"/>
        </w:rPr>
        <w:t xml:space="preserve"> </w:t>
      </w:r>
      <w:r w:rsidR="001F3577" w:rsidRPr="00E61A14">
        <w:rPr>
          <w:rFonts w:ascii="Adobe Hebrew" w:hAnsi="Adobe Hebrew" w:cs="Adobe Hebrew"/>
          <w:bCs/>
          <w:color w:val="000000"/>
        </w:rPr>
        <w:t>Why</w:t>
      </w:r>
      <w:r w:rsidR="00EC1356" w:rsidRPr="00E61A14">
        <w:rPr>
          <w:rFonts w:ascii="Adobe Hebrew" w:hAnsi="Adobe Hebrew" w:cs="Adobe Hebrew"/>
          <w:bCs/>
          <w:color w:val="000000"/>
        </w:rPr>
        <w:t xml:space="preserve"> does the United States use an “electoral college” to select the President and why</w:t>
      </w:r>
      <w:r w:rsidR="001F3577" w:rsidRPr="00E61A14">
        <w:rPr>
          <w:rFonts w:ascii="Adobe Hebrew" w:hAnsi="Adobe Hebrew" w:cs="Adobe Hebrew"/>
          <w:bCs/>
          <w:color w:val="000000"/>
        </w:rPr>
        <w:t xml:space="preserve"> is the </w:t>
      </w:r>
      <w:r w:rsidR="00BB150D" w:rsidRPr="00E61A14">
        <w:rPr>
          <w:rFonts w:ascii="Adobe Hebrew" w:hAnsi="Adobe Hebrew" w:cs="Adobe Hebrew"/>
          <w:bCs/>
          <w:color w:val="000000"/>
        </w:rPr>
        <w:t xml:space="preserve">225 year-old </w:t>
      </w:r>
      <w:proofErr w:type="gramStart"/>
      <w:r w:rsidR="00EC1356" w:rsidRPr="00E61A14">
        <w:rPr>
          <w:rFonts w:ascii="Adobe Hebrew" w:hAnsi="Adobe Hebrew" w:cs="Adobe Hebrew"/>
          <w:bCs/>
          <w:color w:val="000000"/>
        </w:rPr>
        <w:t>body</w:t>
      </w:r>
      <w:proofErr w:type="gramEnd"/>
      <w:r w:rsidR="001F3577" w:rsidRPr="00E61A14">
        <w:rPr>
          <w:rFonts w:ascii="Adobe Hebrew" w:hAnsi="Adobe Hebrew" w:cs="Adobe Hebrew"/>
          <w:bCs/>
          <w:color w:val="000000"/>
        </w:rPr>
        <w:t xml:space="preserve"> still a controversy in 2014?</w:t>
      </w:r>
      <w:r w:rsidR="00BB150D" w:rsidRPr="00E61A14">
        <w:rPr>
          <w:rFonts w:ascii="Adobe Hebrew" w:hAnsi="Adobe Hebrew" w:cs="Adobe Hebrew"/>
          <w:bCs/>
          <w:color w:val="000000"/>
        </w:rPr>
        <w:t xml:space="preserve"> </w:t>
      </w:r>
    </w:p>
    <w:p w14:paraId="04414C12" w14:textId="77777777" w:rsidR="00304821" w:rsidRPr="00E61A14" w:rsidRDefault="00304821" w:rsidP="00304821">
      <w:pPr>
        <w:rPr>
          <w:rFonts w:ascii="Adobe Hebrew" w:eastAsia="Times New Roman" w:hAnsi="Adobe Hebrew" w:cs="Adobe Hebrew"/>
        </w:rPr>
      </w:pPr>
    </w:p>
    <w:p w14:paraId="580FF6C6" w14:textId="77777777" w:rsidR="00304821" w:rsidRPr="00E61A14" w:rsidRDefault="00304821" w:rsidP="00304821">
      <w:pPr>
        <w:rPr>
          <w:rFonts w:ascii="Adobe Hebrew" w:hAnsi="Adobe Hebrew" w:cs="Adobe Hebrew"/>
          <w:b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 xml:space="preserve">Learning Objectives: </w:t>
      </w:r>
    </w:p>
    <w:p w14:paraId="7AA56756" w14:textId="46E8F411" w:rsidR="00304821" w:rsidRPr="00E61A14" w:rsidRDefault="00EC1356" w:rsidP="00304821">
      <w:pPr>
        <w:pStyle w:val="ListParagraph"/>
        <w:numPr>
          <w:ilvl w:val="0"/>
          <w:numId w:val="1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 xml:space="preserve">The Students </w:t>
      </w:r>
      <w:proofErr w:type="gramStart"/>
      <w:r w:rsidRPr="00E61A14">
        <w:rPr>
          <w:rFonts w:ascii="Adobe Hebrew" w:hAnsi="Adobe Hebrew" w:cs="Adobe Hebrew"/>
          <w:bCs/>
          <w:color w:val="000000"/>
        </w:rPr>
        <w:t>Will</w:t>
      </w:r>
      <w:proofErr w:type="gramEnd"/>
      <w:r w:rsidRPr="00E61A14">
        <w:rPr>
          <w:rFonts w:ascii="Adobe Hebrew" w:hAnsi="Adobe Hebrew" w:cs="Adobe Hebrew"/>
          <w:bCs/>
          <w:color w:val="000000"/>
        </w:rPr>
        <w:t xml:space="preserve"> explain the basic process of selecting the President of the United States.</w:t>
      </w:r>
    </w:p>
    <w:p w14:paraId="7BB0C0FF" w14:textId="6E3C8877" w:rsidR="00EC1356" w:rsidRPr="00E61A14" w:rsidRDefault="00EC1356" w:rsidP="00304821">
      <w:pPr>
        <w:pStyle w:val="ListParagraph"/>
        <w:numPr>
          <w:ilvl w:val="0"/>
          <w:numId w:val="1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 xml:space="preserve">The Students Will </w:t>
      </w:r>
      <w:proofErr w:type="gramStart"/>
      <w:r w:rsidRPr="00E61A14">
        <w:rPr>
          <w:rFonts w:ascii="Adobe Hebrew" w:hAnsi="Adobe Hebrew" w:cs="Adobe Hebrew"/>
          <w:bCs/>
          <w:color w:val="000000"/>
        </w:rPr>
        <w:t>evaluate</w:t>
      </w:r>
      <w:proofErr w:type="gramEnd"/>
      <w:r w:rsidRPr="00E61A14">
        <w:rPr>
          <w:rFonts w:ascii="Adobe Hebrew" w:hAnsi="Adobe Hebrew" w:cs="Adobe Hebrew"/>
          <w:bCs/>
          <w:color w:val="000000"/>
        </w:rPr>
        <w:t xml:space="preserve"> motives for maintaining or changing the Electoral College.</w:t>
      </w:r>
    </w:p>
    <w:p w14:paraId="71E80CB6" w14:textId="2E809DA3" w:rsidR="00EC1356" w:rsidRPr="00E61A14" w:rsidRDefault="00EC1356" w:rsidP="00304821">
      <w:pPr>
        <w:pStyle w:val="ListParagraph"/>
        <w:numPr>
          <w:ilvl w:val="0"/>
          <w:numId w:val="1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 xml:space="preserve">The Students Will </w:t>
      </w:r>
      <w:proofErr w:type="gramStart"/>
      <w:r w:rsidRPr="00E61A14">
        <w:rPr>
          <w:rFonts w:ascii="Adobe Hebrew" w:hAnsi="Adobe Hebrew" w:cs="Adobe Hebrew"/>
          <w:bCs/>
          <w:color w:val="000000"/>
        </w:rPr>
        <w:t>identify</w:t>
      </w:r>
      <w:proofErr w:type="gramEnd"/>
      <w:r w:rsidRPr="00E61A14">
        <w:rPr>
          <w:rFonts w:ascii="Adobe Hebrew" w:hAnsi="Adobe Hebrew" w:cs="Adobe Hebrew"/>
          <w:bCs/>
          <w:color w:val="000000"/>
        </w:rPr>
        <w:t xml:space="preserve"> &amp; rank alternatives to the Electoral College. </w:t>
      </w:r>
    </w:p>
    <w:p w14:paraId="11DDEC6C" w14:textId="77777777" w:rsidR="00304821" w:rsidRPr="00E61A14" w:rsidRDefault="00304821" w:rsidP="00304821">
      <w:pPr>
        <w:rPr>
          <w:rFonts w:ascii="Adobe Hebrew" w:eastAsia="Times New Roman" w:hAnsi="Adobe Hebrew" w:cs="Adobe Hebrew"/>
          <w:b/>
        </w:rPr>
      </w:pPr>
    </w:p>
    <w:p w14:paraId="09C3A695" w14:textId="553F6273" w:rsidR="00304821" w:rsidRPr="00E61A14" w:rsidRDefault="00304821" w:rsidP="00304821">
      <w:pPr>
        <w:rPr>
          <w:rFonts w:ascii="Adobe Hebrew" w:hAnsi="Adobe Hebrew" w:cs="Adobe Hebrew"/>
          <w:b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 xml:space="preserve">Resource Table Materials: </w:t>
      </w:r>
    </w:p>
    <w:p w14:paraId="01402822" w14:textId="77777777" w:rsidR="00787D4B" w:rsidRPr="00E61A14" w:rsidRDefault="00787D4B" w:rsidP="00304821">
      <w:pPr>
        <w:rPr>
          <w:rFonts w:ascii="Adobe Hebrew" w:hAnsi="Adobe Hebrew" w:cs="Adobe Hebrew"/>
          <w:bCs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1"/>
        <w:gridCol w:w="3527"/>
        <w:gridCol w:w="2970"/>
        <w:gridCol w:w="1998"/>
      </w:tblGrid>
      <w:tr w:rsidR="00787D4B" w:rsidRPr="00E61A14" w14:paraId="61A2000C" w14:textId="77777777" w:rsidTr="00651957">
        <w:tc>
          <w:tcPr>
            <w:tcW w:w="2521" w:type="dxa"/>
            <w:shd w:val="clear" w:color="auto" w:fill="000000" w:themeFill="text1"/>
          </w:tcPr>
          <w:p w14:paraId="64EEEF0A" w14:textId="1206C714" w:rsidR="00787D4B" w:rsidRPr="00E61A14" w:rsidRDefault="006738F5" w:rsidP="00651957">
            <w:pPr>
              <w:jc w:val="center"/>
              <w:rPr>
                <w:rFonts w:ascii="Adobe Hebrew" w:hAnsi="Adobe Hebrew" w:cs="Adobe Hebrew"/>
                <w:b/>
              </w:rPr>
            </w:pPr>
            <w:r w:rsidRPr="00E61A14">
              <w:rPr>
                <w:rFonts w:ascii="Adobe Hebrew" w:hAnsi="Adobe Hebrew" w:cs="Adobe Hebrew"/>
                <w:b/>
              </w:rPr>
              <w:t>Source</w:t>
            </w:r>
          </w:p>
        </w:tc>
        <w:tc>
          <w:tcPr>
            <w:tcW w:w="3527" w:type="dxa"/>
            <w:shd w:val="clear" w:color="auto" w:fill="000000" w:themeFill="text1"/>
          </w:tcPr>
          <w:p w14:paraId="3D554F3D" w14:textId="5E76419C" w:rsidR="00787D4B" w:rsidRPr="00E61A14" w:rsidRDefault="00787D4B" w:rsidP="00651957">
            <w:pPr>
              <w:jc w:val="center"/>
              <w:rPr>
                <w:rFonts w:ascii="Adobe Hebrew" w:hAnsi="Adobe Hebrew" w:cs="Adobe Hebrew"/>
                <w:b/>
              </w:rPr>
            </w:pPr>
            <w:r w:rsidRPr="00E61A14">
              <w:rPr>
                <w:rFonts w:ascii="Adobe Hebrew" w:hAnsi="Adobe Hebrew" w:cs="Adobe Hebrew"/>
                <w:b/>
              </w:rPr>
              <w:t>Description</w:t>
            </w:r>
          </w:p>
        </w:tc>
        <w:tc>
          <w:tcPr>
            <w:tcW w:w="2970" w:type="dxa"/>
            <w:shd w:val="clear" w:color="auto" w:fill="000000" w:themeFill="text1"/>
          </w:tcPr>
          <w:p w14:paraId="0CCDB3A0" w14:textId="79BFF7BA" w:rsidR="00787D4B" w:rsidRPr="00E61A14" w:rsidRDefault="00787D4B" w:rsidP="00651957">
            <w:pPr>
              <w:jc w:val="center"/>
              <w:rPr>
                <w:rFonts w:ascii="Adobe Hebrew" w:hAnsi="Adobe Hebrew" w:cs="Adobe Hebrew"/>
                <w:b/>
              </w:rPr>
            </w:pPr>
            <w:r w:rsidRPr="00E61A14">
              <w:rPr>
                <w:rFonts w:ascii="Adobe Hebrew" w:hAnsi="Adobe Hebrew" w:cs="Adobe Hebrew"/>
                <w:b/>
              </w:rPr>
              <w:t>Citation</w:t>
            </w:r>
          </w:p>
        </w:tc>
        <w:tc>
          <w:tcPr>
            <w:tcW w:w="1998" w:type="dxa"/>
            <w:shd w:val="clear" w:color="auto" w:fill="000000" w:themeFill="text1"/>
          </w:tcPr>
          <w:p w14:paraId="4A70BA25" w14:textId="548F96A7" w:rsidR="00787D4B" w:rsidRPr="00E61A14" w:rsidRDefault="00787D4B" w:rsidP="00651957">
            <w:pPr>
              <w:jc w:val="center"/>
              <w:rPr>
                <w:rFonts w:ascii="Adobe Hebrew" w:hAnsi="Adobe Hebrew" w:cs="Adobe Hebrew"/>
                <w:b/>
              </w:rPr>
            </w:pPr>
            <w:r w:rsidRPr="00E61A14">
              <w:rPr>
                <w:rFonts w:ascii="Adobe Hebrew" w:hAnsi="Adobe Hebrew" w:cs="Adobe Hebrew"/>
                <w:b/>
              </w:rPr>
              <w:t>URL</w:t>
            </w:r>
          </w:p>
        </w:tc>
      </w:tr>
      <w:tr w:rsidR="00787D4B" w:rsidRPr="00E61A14" w14:paraId="58EB8935" w14:textId="77777777" w:rsidTr="00787D4B">
        <w:tc>
          <w:tcPr>
            <w:tcW w:w="2521" w:type="dxa"/>
          </w:tcPr>
          <w:p w14:paraId="06934675" w14:textId="18520978" w:rsidR="00787D4B" w:rsidRPr="00E61A14" w:rsidRDefault="00787D4B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eastAsia="Times New Roman" w:hAnsi="Adobe Hebrew" w:cs="Adobe Hebrew"/>
                <w:noProof/>
              </w:rPr>
              <w:drawing>
                <wp:inline distT="0" distB="0" distL="0" distR="0" wp14:anchorId="1E41EC5B" wp14:editId="62151588">
                  <wp:extent cx="910279" cy="1866900"/>
                  <wp:effectExtent l="0" t="0" r="4445" b="0"/>
                  <wp:docPr id="3" name="Picture 3" descr="Macintosh HD:Users:teacher:Desktop:The day book., January 13, 1913, Imag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The day book., January 13, 1913, Imag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34" cy="186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14:paraId="5B02BD16" w14:textId="19BDD556" w:rsidR="00787D4B" w:rsidRPr="00E61A14" w:rsidRDefault="00787D4B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Screen grab of “The Day Book” from January 1913, highlighting the “formal election” via the Electoral College.</w:t>
            </w:r>
          </w:p>
        </w:tc>
        <w:tc>
          <w:tcPr>
            <w:tcW w:w="2970" w:type="dxa"/>
          </w:tcPr>
          <w:p w14:paraId="131CD2E1" w14:textId="62B390FF" w:rsidR="00787D4B" w:rsidRPr="00E61A14" w:rsidRDefault="00787D4B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 xml:space="preserve">The </w:t>
            </w:r>
            <w:proofErr w:type="gramStart"/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>day book</w:t>
            </w:r>
            <w:proofErr w:type="gramEnd"/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>.</w:t>
            </w:r>
            <w:r w:rsidRPr="00E61A14">
              <w:rPr>
                <w:rFonts w:ascii="Adobe Hebrew" w:hAnsi="Adobe Hebrew" w:cs="Adobe Hebrew"/>
                <w:color w:val="262626"/>
              </w:rPr>
              <w:t xml:space="preserve"> (Chicago, Ill.), 13 Jan. 1913. </w:t>
            </w:r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>Chronicling America: Historic American Newspapers</w:t>
            </w:r>
            <w:r w:rsidRPr="00E61A14">
              <w:rPr>
                <w:rFonts w:ascii="Adobe Hebrew" w:hAnsi="Adobe Hebrew" w:cs="Adobe Hebrew"/>
                <w:color w:val="262626"/>
              </w:rPr>
              <w:t>. Lib. of Congress. &lt;</w:t>
            </w:r>
            <w:hyperlink r:id="rId7" w:history="1">
              <w:r w:rsidRPr="00E61A14">
                <w:rPr>
                  <w:rFonts w:ascii="Adobe Hebrew" w:hAnsi="Adobe Hebrew" w:cs="Adobe Hebrew"/>
                  <w:color w:val="032553"/>
                  <w:u w:val="single" w:color="032553"/>
                </w:rPr>
                <w:t>http://chroniclingamerica.loc.gov/lccn/sn83045487/1913-01-13/ed-1/seq-4/</w:t>
              </w:r>
            </w:hyperlink>
            <w:r w:rsidRPr="00E61A14">
              <w:rPr>
                <w:rFonts w:ascii="Adobe Hebrew" w:hAnsi="Adobe Hebrew" w:cs="Adobe Hebrew"/>
                <w:color w:val="262626"/>
              </w:rPr>
              <w:t>&gt;</w:t>
            </w:r>
          </w:p>
        </w:tc>
        <w:tc>
          <w:tcPr>
            <w:tcW w:w="1998" w:type="dxa"/>
          </w:tcPr>
          <w:p w14:paraId="53D2CC11" w14:textId="5BF9F2F1" w:rsidR="00787D4B" w:rsidRPr="00E61A14" w:rsidRDefault="00E61A14" w:rsidP="00304821">
            <w:pPr>
              <w:rPr>
                <w:rFonts w:ascii="Adobe Hebrew" w:hAnsi="Adobe Hebrew" w:cs="Adobe Hebrew"/>
              </w:rPr>
            </w:pPr>
            <w:hyperlink r:id="rId8" w:history="1">
              <w:r w:rsidR="00787D4B" w:rsidRPr="00E61A14">
                <w:rPr>
                  <w:rStyle w:val="Hyperlink"/>
                  <w:rFonts w:ascii="Adobe Hebrew" w:hAnsi="Adobe Hebrew" w:cs="Adobe Hebrew"/>
                </w:rPr>
                <w:t>http://chroniclingamerica.loc.gov/lccn/sn83045487/1913-01-13/ed-1/seq-4/</w:t>
              </w:r>
            </w:hyperlink>
            <w:r w:rsidR="00787D4B" w:rsidRPr="00E61A14">
              <w:rPr>
                <w:rFonts w:ascii="Adobe Hebrew" w:hAnsi="Adobe Hebrew" w:cs="Adobe Hebrew"/>
              </w:rPr>
              <w:t xml:space="preserve"> </w:t>
            </w:r>
          </w:p>
        </w:tc>
      </w:tr>
      <w:tr w:rsidR="00787D4B" w:rsidRPr="00E61A14" w14:paraId="2634DC29" w14:textId="77777777" w:rsidTr="00787D4B">
        <w:tc>
          <w:tcPr>
            <w:tcW w:w="2521" w:type="dxa"/>
          </w:tcPr>
          <w:p w14:paraId="551F2258" w14:textId="33F10C63" w:rsidR="00787D4B" w:rsidRPr="00E61A14" w:rsidRDefault="00787D4B" w:rsidP="00304821">
            <w:pPr>
              <w:rPr>
                <w:rFonts w:ascii="Adobe Hebrew" w:eastAsia="Times New Roman" w:hAnsi="Adobe Hebrew" w:cs="Adobe Hebrew"/>
                <w:noProof/>
              </w:rPr>
            </w:pPr>
            <w:r w:rsidRPr="00E61A14">
              <w:rPr>
                <w:rFonts w:ascii="Adobe Hebrew" w:hAnsi="Adobe Hebrew" w:cs="Adobe Hebrew"/>
                <w:noProof/>
              </w:rPr>
              <w:lastRenderedPageBreak/>
              <w:drawing>
                <wp:inline distT="0" distB="0" distL="0" distR="0" wp14:anchorId="4D5CD078" wp14:editId="5CBF5A1E">
                  <wp:extent cx="1485900" cy="19050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14:paraId="267571AC" w14:textId="49C7FEB0" w:rsidR="00787D4B" w:rsidRPr="00E61A14" w:rsidRDefault="00787D4B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 xml:space="preserve">Front page of Puck depicting Uncle Sam &amp; William Jennings Bryan at a luncheon of the Electoral College, satirizing </w:t>
            </w:r>
            <w:r w:rsidR="006B22E5" w:rsidRPr="00E61A14">
              <w:rPr>
                <w:rFonts w:ascii="Adobe Hebrew" w:hAnsi="Adobe Hebrew" w:cs="Adobe Hebrew"/>
              </w:rPr>
              <w:t xml:space="preserve">it as if it was an educational institution, in the run up to the 1908 campaign. </w:t>
            </w:r>
          </w:p>
        </w:tc>
        <w:tc>
          <w:tcPr>
            <w:tcW w:w="2970" w:type="dxa"/>
          </w:tcPr>
          <w:p w14:paraId="029695F3" w14:textId="086591FC" w:rsidR="00787D4B" w:rsidRPr="00E61A14" w:rsidRDefault="006B22E5" w:rsidP="006B22E5">
            <w:pPr>
              <w:rPr>
                <w:rFonts w:ascii="Adobe Hebrew" w:hAnsi="Adobe Hebrew" w:cs="Adobe Hebrew"/>
                <w:i/>
                <w:iCs/>
                <w:color w:val="262626"/>
              </w:rPr>
            </w:pPr>
            <w:r w:rsidRPr="00E61A14">
              <w:rPr>
                <w:rFonts w:ascii="Adobe Hebrew" w:hAnsi="Adobe Hebrew" w:cs="Adobe Hebrew"/>
                <w:iCs/>
                <w:color w:val="262626"/>
              </w:rPr>
              <w:t>Glackens, L.M. “On the Electoral College Campus.”</w:t>
            </w:r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 xml:space="preserve"> Puck. </w:t>
            </w:r>
            <w:r w:rsidRPr="00E61A14">
              <w:rPr>
                <w:rFonts w:ascii="Adobe Hebrew" w:hAnsi="Adobe Hebrew" w:cs="Adobe Hebrew"/>
                <w:iCs/>
                <w:color w:val="262626"/>
              </w:rPr>
              <w:t xml:space="preserve">12 </w:t>
            </w:r>
            <w:proofErr w:type="gramStart"/>
            <w:r w:rsidRPr="00E61A14">
              <w:rPr>
                <w:rFonts w:ascii="Adobe Hebrew" w:hAnsi="Adobe Hebrew" w:cs="Adobe Hebrew"/>
                <w:iCs/>
                <w:color w:val="262626"/>
              </w:rPr>
              <w:t>June,</w:t>
            </w:r>
            <w:proofErr w:type="gramEnd"/>
            <w:r w:rsidRPr="00E61A14">
              <w:rPr>
                <w:rFonts w:ascii="Adobe Hebrew" w:hAnsi="Adobe Hebrew" w:cs="Adobe Hebrew"/>
                <w:iCs/>
                <w:color w:val="262626"/>
              </w:rPr>
              <w:t xml:space="preserve"> 1907.</w:t>
            </w:r>
            <w:r w:rsidRPr="00E61A14">
              <w:rPr>
                <w:rFonts w:ascii="Adobe Hebrew" w:hAnsi="Adobe Hebrew" w:cs="Adobe Hebrew"/>
                <w:i/>
                <w:iCs/>
                <w:color w:val="262626"/>
              </w:rPr>
              <w:t xml:space="preserve"> &lt;</w:t>
            </w:r>
            <w:hyperlink r:id="rId10" w:history="1">
              <w:r w:rsidRPr="00E61A14">
                <w:rPr>
                  <w:rStyle w:val="Hyperlink"/>
                  <w:rFonts w:ascii="Adobe Hebrew" w:hAnsi="Adobe Hebrew" w:cs="Adobe Hebrew"/>
                </w:rPr>
                <w:t>http://www.loc.gov/pictures/item/2011647210/</w:t>
              </w:r>
            </w:hyperlink>
            <w:r w:rsidRPr="00E61A14">
              <w:rPr>
                <w:rFonts w:ascii="Adobe Hebrew" w:hAnsi="Adobe Hebrew" w:cs="Adobe Hebrew"/>
                <w:color w:val="434343"/>
              </w:rPr>
              <w:t>&gt;</w:t>
            </w:r>
          </w:p>
        </w:tc>
        <w:tc>
          <w:tcPr>
            <w:tcW w:w="1998" w:type="dxa"/>
          </w:tcPr>
          <w:p w14:paraId="6603432C" w14:textId="0360A102" w:rsidR="00787D4B" w:rsidRPr="00E61A14" w:rsidRDefault="00E61A14" w:rsidP="00304821">
            <w:pPr>
              <w:rPr>
                <w:rFonts w:ascii="Adobe Hebrew" w:hAnsi="Adobe Hebrew" w:cs="Adobe Hebrew"/>
              </w:rPr>
            </w:pPr>
            <w:hyperlink r:id="rId11" w:history="1">
              <w:r w:rsidR="006B22E5" w:rsidRPr="00E61A14">
                <w:rPr>
                  <w:rStyle w:val="Hyperlink"/>
                  <w:rFonts w:ascii="Adobe Hebrew" w:hAnsi="Adobe Hebrew" w:cs="Adobe Hebrew"/>
                </w:rPr>
                <w:t>http://www.loc.gov/pictures/item/2011647210/</w:t>
              </w:r>
            </w:hyperlink>
            <w:r w:rsidR="006B22E5" w:rsidRPr="00E61A14">
              <w:rPr>
                <w:rFonts w:ascii="Adobe Hebrew" w:hAnsi="Adobe Hebrew" w:cs="Adobe Hebrew"/>
                <w:color w:val="434343"/>
              </w:rPr>
              <w:t xml:space="preserve"> </w:t>
            </w:r>
          </w:p>
        </w:tc>
      </w:tr>
      <w:tr w:rsidR="006738F5" w:rsidRPr="00E61A14" w14:paraId="3BC51015" w14:textId="77777777" w:rsidTr="00787D4B">
        <w:tc>
          <w:tcPr>
            <w:tcW w:w="2521" w:type="dxa"/>
          </w:tcPr>
          <w:p w14:paraId="2B8EFB84" w14:textId="129F6D07" w:rsidR="006738F5" w:rsidRPr="00E61A14" w:rsidRDefault="006738F5" w:rsidP="00304821">
            <w:pPr>
              <w:rPr>
                <w:rFonts w:ascii="Adobe Hebrew" w:hAnsi="Adobe Hebrew" w:cs="Adobe Hebrew"/>
                <w:noProof/>
              </w:rPr>
            </w:pPr>
            <w:r w:rsidRPr="00E61A14">
              <w:rPr>
                <w:rFonts w:ascii="Adobe Hebrew" w:hAnsi="Adobe Hebrew" w:cs="Adobe Hebrew"/>
                <w:noProof/>
              </w:rPr>
              <w:drawing>
                <wp:inline distT="0" distB="0" distL="0" distR="0" wp14:anchorId="6812B656" wp14:editId="0373F58A">
                  <wp:extent cx="1460500" cy="1422400"/>
                  <wp:effectExtent l="0" t="0" r="12700" b="0"/>
                  <wp:docPr id="5" name="Picture 5" descr="Macintosh HD:Users:teacher:Desktop:Screen Shot 2014-08-17 at 10.23.1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teacher:Desktop:Screen Shot 2014-08-17 at 10.23.1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14:paraId="2753D3F1" w14:textId="248A4AEB" w:rsidR="006738F5" w:rsidRPr="00E61A14" w:rsidRDefault="00651957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 xml:space="preserve">270 to win is </w:t>
            </w:r>
            <w:proofErr w:type="gramStart"/>
            <w:r w:rsidRPr="00E61A14">
              <w:rPr>
                <w:rFonts w:ascii="Adobe Hebrew" w:hAnsi="Adobe Hebrew" w:cs="Adobe Hebrew"/>
              </w:rPr>
              <w:t>a</w:t>
            </w:r>
            <w:proofErr w:type="gramEnd"/>
            <w:r w:rsidRPr="00E61A14">
              <w:rPr>
                <w:rFonts w:ascii="Adobe Hebrew" w:hAnsi="Adobe Hebrew" w:cs="Adobe Hebrew"/>
              </w:rPr>
              <w:t xml:space="preserve"> “an interactive Electoral College map for 2012 and a history of Presidential elections in the United States” – also used to project into the 2016 election.</w:t>
            </w:r>
          </w:p>
        </w:tc>
        <w:tc>
          <w:tcPr>
            <w:tcW w:w="2970" w:type="dxa"/>
          </w:tcPr>
          <w:p w14:paraId="55F687FC" w14:textId="1B8C8435" w:rsidR="006738F5" w:rsidRPr="00E61A14" w:rsidRDefault="00651957" w:rsidP="006B22E5">
            <w:pPr>
              <w:rPr>
                <w:rFonts w:ascii="Adobe Hebrew" w:hAnsi="Adobe Hebrew" w:cs="Adobe Hebrew"/>
                <w:iCs/>
                <w:color w:val="262626"/>
              </w:rPr>
            </w:pPr>
            <w:r w:rsidRPr="00E61A14">
              <w:rPr>
                <w:rFonts w:ascii="Adobe Hebrew" w:hAnsi="Adobe Hebrew" w:cs="Adobe Hebrew"/>
                <w:color w:val="535353"/>
              </w:rPr>
              <w:t xml:space="preserve">270towin.com, (2014). </w:t>
            </w:r>
            <w:r w:rsidRPr="00E61A14">
              <w:rPr>
                <w:rFonts w:ascii="Adobe Hebrew" w:hAnsi="Adobe Hebrew" w:cs="Adobe Hebrew"/>
                <w:i/>
                <w:iCs/>
                <w:color w:val="535353"/>
              </w:rPr>
              <w:t>2016 Presidential Election Interactive Map and History of the Electoral College</w:t>
            </w:r>
            <w:r w:rsidRPr="00E61A14">
              <w:rPr>
                <w:rFonts w:ascii="Adobe Hebrew" w:hAnsi="Adobe Hebrew" w:cs="Adobe Hebrew"/>
                <w:color w:val="535353"/>
              </w:rPr>
              <w:t>. [</w:t>
            </w:r>
            <w:proofErr w:type="gramStart"/>
            <w:r w:rsidRPr="00E61A14">
              <w:rPr>
                <w:rFonts w:ascii="Adobe Hebrew" w:hAnsi="Adobe Hebrew" w:cs="Adobe Hebrew"/>
                <w:color w:val="535353"/>
              </w:rPr>
              <w:t>online</w:t>
            </w:r>
            <w:proofErr w:type="gramEnd"/>
            <w:r w:rsidRPr="00E61A14">
              <w:rPr>
                <w:rFonts w:ascii="Adobe Hebrew" w:hAnsi="Adobe Hebrew" w:cs="Adobe Hebrew"/>
                <w:color w:val="535353"/>
              </w:rPr>
              <w:t>] Available at: http://www.270towin.com [Accessed 18 Aug. 2014].</w:t>
            </w:r>
          </w:p>
        </w:tc>
        <w:tc>
          <w:tcPr>
            <w:tcW w:w="1998" w:type="dxa"/>
          </w:tcPr>
          <w:p w14:paraId="3FF21682" w14:textId="4FBE189D" w:rsidR="00651957" w:rsidRPr="00E61A14" w:rsidRDefault="00E61A14" w:rsidP="00304821">
            <w:pPr>
              <w:rPr>
                <w:rFonts w:ascii="Adobe Hebrew" w:hAnsi="Adobe Hebrew" w:cs="Adobe Hebrew"/>
                <w:color w:val="434343"/>
              </w:rPr>
            </w:pPr>
            <w:hyperlink r:id="rId13" w:history="1">
              <w:r w:rsidR="00651957" w:rsidRPr="00E61A14">
                <w:rPr>
                  <w:rStyle w:val="Hyperlink"/>
                  <w:rFonts w:ascii="Adobe Hebrew" w:hAnsi="Adobe Hebrew" w:cs="Adobe Hebrew"/>
                </w:rPr>
                <w:t>http://www.270towin.com</w:t>
              </w:r>
            </w:hyperlink>
          </w:p>
          <w:p w14:paraId="6DCBBAAA" w14:textId="32E6164B" w:rsidR="00651957" w:rsidRPr="00E61A14" w:rsidRDefault="00651957" w:rsidP="00304821">
            <w:pPr>
              <w:rPr>
                <w:rFonts w:ascii="Adobe Hebrew" w:hAnsi="Adobe Hebrew" w:cs="Adobe Hebrew"/>
                <w:color w:val="434343"/>
              </w:rPr>
            </w:pPr>
          </w:p>
        </w:tc>
      </w:tr>
      <w:tr w:rsidR="00651957" w:rsidRPr="00E61A14" w14:paraId="1CA36FC8" w14:textId="77777777" w:rsidTr="00787D4B">
        <w:tc>
          <w:tcPr>
            <w:tcW w:w="2521" w:type="dxa"/>
          </w:tcPr>
          <w:p w14:paraId="1B34DB38" w14:textId="77777777" w:rsidR="00651957" w:rsidRPr="00E61A14" w:rsidRDefault="00651957" w:rsidP="00304821">
            <w:pPr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3527" w:type="dxa"/>
          </w:tcPr>
          <w:p w14:paraId="55CABFEC" w14:textId="48E653AB" w:rsidR="00651957" w:rsidRPr="00E61A14" w:rsidRDefault="00651957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From the National Archives, a reference source on the Electoral College for students.</w:t>
            </w:r>
          </w:p>
        </w:tc>
        <w:tc>
          <w:tcPr>
            <w:tcW w:w="2970" w:type="dxa"/>
          </w:tcPr>
          <w:p w14:paraId="5E319823" w14:textId="4A1F7651" w:rsidR="00651957" w:rsidRPr="00E61A14" w:rsidRDefault="00651957" w:rsidP="006B22E5">
            <w:pPr>
              <w:rPr>
                <w:rFonts w:ascii="Adobe Hebrew" w:hAnsi="Adobe Hebrew" w:cs="Adobe Hebrew"/>
                <w:color w:val="535353"/>
              </w:rPr>
            </w:pPr>
            <w:r w:rsidRPr="00E61A14">
              <w:rPr>
                <w:rFonts w:ascii="Adobe Hebrew" w:hAnsi="Adobe Hebrew" w:cs="Adobe Hebrew"/>
                <w:color w:val="535353"/>
              </w:rPr>
              <w:t xml:space="preserve">Archives.gov, (2014). </w:t>
            </w:r>
            <w:r w:rsidRPr="00E61A14">
              <w:rPr>
                <w:rFonts w:ascii="Adobe Hebrew" w:hAnsi="Adobe Hebrew" w:cs="Adobe Hebrew"/>
                <w:i/>
                <w:iCs/>
                <w:color w:val="535353"/>
              </w:rPr>
              <w:t>U. S. Electoral College: Frequently Asked Questions</w:t>
            </w:r>
            <w:r w:rsidRPr="00E61A14">
              <w:rPr>
                <w:rFonts w:ascii="Adobe Hebrew" w:hAnsi="Adobe Hebrew" w:cs="Adobe Hebrew"/>
                <w:color w:val="535353"/>
              </w:rPr>
              <w:t>. [</w:t>
            </w:r>
            <w:proofErr w:type="gramStart"/>
            <w:r w:rsidRPr="00E61A14">
              <w:rPr>
                <w:rFonts w:ascii="Adobe Hebrew" w:hAnsi="Adobe Hebrew" w:cs="Adobe Hebrew"/>
                <w:color w:val="535353"/>
              </w:rPr>
              <w:t>online</w:t>
            </w:r>
            <w:proofErr w:type="gramEnd"/>
            <w:r w:rsidRPr="00E61A14">
              <w:rPr>
                <w:rFonts w:ascii="Adobe Hebrew" w:hAnsi="Adobe Hebrew" w:cs="Adobe Hebrew"/>
                <w:color w:val="535353"/>
              </w:rPr>
              <w:t>] Available at: http://www.archives.gov/federal-register/electoral-college/faq.html [Accessed 18 Aug. 2014].</w:t>
            </w:r>
          </w:p>
        </w:tc>
        <w:tc>
          <w:tcPr>
            <w:tcW w:w="1998" w:type="dxa"/>
          </w:tcPr>
          <w:p w14:paraId="2FA65F51" w14:textId="32D4299C" w:rsidR="00651957" w:rsidRPr="00E61A14" w:rsidRDefault="00E61A14" w:rsidP="00304821">
            <w:pPr>
              <w:rPr>
                <w:rFonts w:ascii="Adobe Hebrew" w:hAnsi="Adobe Hebrew" w:cs="Adobe Hebrew"/>
                <w:color w:val="535353"/>
              </w:rPr>
            </w:pPr>
            <w:hyperlink r:id="rId14" w:history="1">
              <w:r w:rsidR="00651957" w:rsidRPr="00E61A14">
                <w:rPr>
                  <w:rStyle w:val="Hyperlink"/>
                  <w:rFonts w:ascii="Adobe Hebrew" w:hAnsi="Adobe Hebrew" w:cs="Adobe Hebrew"/>
                </w:rPr>
                <w:t>http://www.archives.gov/federal-register/electoral-college/faq.html</w:t>
              </w:r>
            </w:hyperlink>
            <w:r w:rsidR="00651957" w:rsidRPr="00E61A14">
              <w:rPr>
                <w:rFonts w:ascii="Adobe Hebrew" w:hAnsi="Adobe Hebrew" w:cs="Adobe Hebrew"/>
                <w:color w:val="535353"/>
              </w:rPr>
              <w:t xml:space="preserve"> </w:t>
            </w:r>
          </w:p>
        </w:tc>
      </w:tr>
      <w:tr w:rsidR="00651957" w:rsidRPr="00E61A14" w14:paraId="57FFB61A" w14:textId="77777777" w:rsidTr="00787D4B">
        <w:tc>
          <w:tcPr>
            <w:tcW w:w="2521" w:type="dxa"/>
          </w:tcPr>
          <w:p w14:paraId="6B693355" w14:textId="77777777" w:rsidR="00651957" w:rsidRPr="00E61A14" w:rsidRDefault="00651957" w:rsidP="00304821">
            <w:pPr>
              <w:rPr>
                <w:rFonts w:ascii="Adobe Hebrew" w:hAnsi="Adobe Hebrew" w:cs="Adobe Hebrew"/>
                <w:noProof/>
              </w:rPr>
            </w:pPr>
          </w:p>
        </w:tc>
        <w:tc>
          <w:tcPr>
            <w:tcW w:w="3527" w:type="dxa"/>
          </w:tcPr>
          <w:p w14:paraId="3DE333E6" w14:textId="0A832931" w:rsidR="00651957" w:rsidRPr="00E61A14" w:rsidRDefault="003362C3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Examines the year of 2009 as a modern exemplar of the controversies surrounding the Electoral College.</w:t>
            </w:r>
          </w:p>
        </w:tc>
        <w:tc>
          <w:tcPr>
            <w:tcW w:w="2970" w:type="dxa"/>
          </w:tcPr>
          <w:p w14:paraId="504AC74F" w14:textId="6EFD67C7" w:rsidR="00651957" w:rsidRPr="00E61A14" w:rsidRDefault="00651957" w:rsidP="003362C3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  <w:color w:val="535353"/>
              </w:rPr>
              <w:t>Neale, Thomas H. “</w:t>
            </w:r>
            <w:r w:rsidRPr="00E61A14">
              <w:rPr>
                <w:rFonts w:ascii="Adobe Hebrew" w:hAnsi="Adobe Hebrew" w:cs="Adobe Hebrew"/>
              </w:rPr>
              <w:t>The Electoral College: Reform Proposals in the 109th Congress.”</w:t>
            </w:r>
            <w:r w:rsidR="003362C3" w:rsidRPr="00E61A14">
              <w:rPr>
                <w:rFonts w:ascii="Adobe Hebrew" w:hAnsi="Adobe Hebrew" w:cs="Adobe Hebrew"/>
              </w:rPr>
              <w:t xml:space="preserve"> Congressional Research Service.</w:t>
            </w:r>
            <w:r w:rsidRPr="00E61A14">
              <w:rPr>
                <w:rFonts w:ascii="Adobe Hebrew" w:hAnsi="Adobe Hebrew" w:cs="Adobe Hebrew"/>
              </w:rPr>
              <w:t xml:space="preserve"> 12 </w:t>
            </w:r>
            <w:proofErr w:type="gramStart"/>
            <w:r w:rsidRPr="00E61A14">
              <w:rPr>
                <w:rFonts w:ascii="Adobe Hebrew" w:hAnsi="Adobe Hebrew" w:cs="Adobe Hebrew"/>
              </w:rPr>
              <w:t>March,</w:t>
            </w:r>
            <w:proofErr w:type="gramEnd"/>
            <w:r w:rsidRPr="00E61A14">
              <w:rPr>
                <w:rFonts w:ascii="Adobe Hebrew" w:hAnsi="Adobe Hebrew" w:cs="Adobe Hebrew"/>
              </w:rPr>
              <w:t xml:space="preserve"> 2007. </w:t>
            </w:r>
            <w:r w:rsidR="003362C3" w:rsidRPr="00E61A14">
              <w:rPr>
                <w:rFonts w:ascii="Adobe Hebrew" w:hAnsi="Adobe Hebrew" w:cs="Adobe Hebrew"/>
              </w:rPr>
              <w:t>&lt;</w:t>
            </w:r>
            <w:r w:rsidR="003362C3" w:rsidRPr="00E61A14">
              <w:t xml:space="preserve"> </w:t>
            </w:r>
            <w:r w:rsidR="003362C3" w:rsidRPr="00E61A14">
              <w:rPr>
                <w:rFonts w:ascii="Adobe Hebrew" w:hAnsi="Adobe Hebrew" w:cs="Adobe Hebrew"/>
              </w:rPr>
              <w:t>http://fpc.state.gov/documents/organization/82468.pdf&gt;</w:t>
            </w:r>
          </w:p>
        </w:tc>
        <w:tc>
          <w:tcPr>
            <w:tcW w:w="1998" w:type="dxa"/>
          </w:tcPr>
          <w:p w14:paraId="5FCD09D9" w14:textId="537EACCC" w:rsidR="00651957" w:rsidRPr="00E61A14" w:rsidRDefault="00E61A14" w:rsidP="00304821">
            <w:pPr>
              <w:rPr>
                <w:rFonts w:ascii="Adobe Hebrew" w:hAnsi="Adobe Hebrew" w:cs="Adobe Hebrew"/>
                <w:color w:val="535353"/>
              </w:rPr>
            </w:pPr>
            <w:hyperlink r:id="rId15" w:history="1">
              <w:r w:rsidR="003362C3" w:rsidRPr="00E61A14">
                <w:rPr>
                  <w:rStyle w:val="Hyperlink"/>
                  <w:rFonts w:ascii="Adobe Hebrew" w:hAnsi="Adobe Hebrew" w:cs="Adobe Hebrew"/>
                </w:rPr>
                <w:t>http://fpc.state.gov/documents/organization/82468.pdf</w:t>
              </w:r>
            </w:hyperlink>
            <w:r w:rsidR="003362C3" w:rsidRPr="00E61A14">
              <w:rPr>
                <w:rFonts w:ascii="Adobe Hebrew" w:hAnsi="Adobe Hebrew" w:cs="Adobe Hebrew"/>
              </w:rPr>
              <w:t xml:space="preserve"> </w:t>
            </w:r>
          </w:p>
        </w:tc>
      </w:tr>
      <w:tr w:rsidR="00CB40ED" w:rsidRPr="00E61A14" w14:paraId="433265D0" w14:textId="77777777" w:rsidTr="00787D4B">
        <w:tc>
          <w:tcPr>
            <w:tcW w:w="2521" w:type="dxa"/>
          </w:tcPr>
          <w:p w14:paraId="0F29BD2C" w14:textId="55BDD5FA" w:rsidR="00CB40ED" w:rsidRPr="00E61A14" w:rsidRDefault="00CB40ED" w:rsidP="00304821">
            <w:pPr>
              <w:rPr>
                <w:rFonts w:ascii="Adobe Hebrew" w:hAnsi="Adobe Hebrew" w:cs="Adobe Hebrew"/>
                <w:noProof/>
              </w:rPr>
            </w:pPr>
            <w:r w:rsidRPr="00E61A14">
              <w:rPr>
                <w:rFonts w:ascii="Helvetica" w:hAnsi="Helvetica" w:cs="Helvetica"/>
                <w:noProof/>
              </w:rPr>
              <w:drawing>
                <wp:inline distT="0" distB="0" distL="0" distR="0" wp14:anchorId="527D2067" wp14:editId="075B544E">
                  <wp:extent cx="1905000" cy="1168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14:paraId="4F4B07A4" w14:textId="3D89B7F7" w:rsidR="00CB40ED" w:rsidRPr="00E61A14" w:rsidRDefault="00CB40ED" w:rsidP="00304821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Highlighting the tension of the 1876 election, this image from Frank Leslie’s Illustrated, shows the backroom deals that are part of the controversy of the election of Rutherford B. Hayes.</w:t>
            </w:r>
          </w:p>
        </w:tc>
        <w:tc>
          <w:tcPr>
            <w:tcW w:w="2970" w:type="dxa"/>
          </w:tcPr>
          <w:p w14:paraId="0C71036F" w14:textId="3E676F68" w:rsidR="00CB40ED" w:rsidRPr="00E61A14" w:rsidRDefault="00CB40ED" w:rsidP="003362C3">
            <w:pPr>
              <w:rPr>
                <w:rFonts w:ascii="Adobe Hebrew" w:hAnsi="Adobe Hebrew" w:cs="Adobe Hebrew"/>
                <w:color w:val="535353"/>
              </w:rPr>
            </w:pPr>
            <w:r w:rsidRPr="00E61A14">
              <w:rPr>
                <w:rFonts w:ascii="Adobe Hebrew" w:hAnsi="Adobe Hebrew" w:cs="Adobe Hebrew"/>
                <w:color w:val="535353"/>
              </w:rPr>
              <w:t>“Washington, D.C.--the Electoral Commission holding a secret session by candle-light, on the Louisiana question, February 16</w:t>
            </w:r>
            <w:r w:rsidRPr="00E61A14">
              <w:rPr>
                <w:rFonts w:ascii="Adobe Hebrew" w:hAnsi="Adobe Hebrew" w:cs="Adobe Hebrew"/>
                <w:color w:val="535353"/>
                <w:vertAlign w:val="superscript"/>
              </w:rPr>
              <w:t>th</w:t>
            </w:r>
            <w:r w:rsidRPr="00E61A14">
              <w:rPr>
                <w:rFonts w:ascii="Adobe Hebrew" w:hAnsi="Adobe Hebrew" w:cs="Adobe Hebrew"/>
                <w:color w:val="535353"/>
              </w:rPr>
              <w:t xml:space="preserve">.” </w:t>
            </w:r>
            <w:r w:rsidRPr="00E61A14">
              <w:rPr>
                <w:rFonts w:ascii="Adobe Hebrew" w:hAnsi="Adobe Hebrew" w:cs="Adobe Hebrew"/>
                <w:i/>
                <w:color w:val="535353"/>
              </w:rPr>
              <w:t>Frank Leslie's illustrated Newspaper</w:t>
            </w:r>
            <w:r w:rsidRPr="00E61A14">
              <w:rPr>
                <w:rFonts w:ascii="Adobe Hebrew" w:hAnsi="Adobe Hebrew" w:cs="Adobe Hebrew"/>
                <w:color w:val="535353"/>
              </w:rPr>
              <w:t xml:space="preserve">, v. 44, no. 1119, March 10, 1877, p. 9. Available at: </w:t>
            </w:r>
            <w:hyperlink r:id="rId17" w:history="1">
              <w:r w:rsidRPr="00E61A14">
                <w:rPr>
                  <w:rStyle w:val="Hyperlink"/>
                  <w:rFonts w:ascii="Verdana" w:hAnsi="Verdana" w:cs="Verdana"/>
                </w:rPr>
                <w:t>http://www.loc.gov/pictures/item/89712291/</w:t>
              </w:r>
            </w:hyperlink>
            <w:r w:rsidRPr="00E61A14">
              <w:rPr>
                <w:rFonts w:ascii="Verdana" w:hAnsi="Verdana" w:cs="Verdana"/>
                <w:color w:val="434343"/>
              </w:rPr>
              <w:t>. Accessed 17 August 2014.</w:t>
            </w:r>
          </w:p>
        </w:tc>
        <w:tc>
          <w:tcPr>
            <w:tcW w:w="1998" w:type="dxa"/>
          </w:tcPr>
          <w:p w14:paraId="669D7F88" w14:textId="621E4A28" w:rsidR="00CB40ED" w:rsidRPr="00E61A14" w:rsidRDefault="00E61A14" w:rsidP="00304821">
            <w:pPr>
              <w:rPr>
                <w:rFonts w:ascii="Adobe Hebrew" w:hAnsi="Adobe Hebrew" w:cs="Adobe Hebrew"/>
              </w:rPr>
            </w:pPr>
            <w:hyperlink r:id="rId18" w:history="1">
              <w:r w:rsidR="00CB40ED" w:rsidRPr="00E61A14">
                <w:rPr>
                  <w:rStyle w:val="Hyperlink"/>
                  <w:rFonts w:ascii="Verdana" w:hAnsi="Verdana" w:cs="Verdana"/>
                </w:rPr>
                <w:t>http://www.loc.gov/pictures/item/89712291/</w:t>
              </w:r>
            </w:hyperlink>
            <w:r w:rsidR="00CB40ED" w:rsidRPr="00E61A14">
              <w:rPr>
                <w:rFonts w:ascii="Verdana" w:hAnsi="Verdana" w:cs="Verdana"/>
                <w:color w:val="434343"/>
              </w:rPr>
              <w:t xml:space="preserve"> </w:t>
            </w:r>
          </w:p>
        </w:tc>
      </w:tr>
      <w:tr w:rsidR="00E702C0" w:rsidRPr="00E61A14" w14:paraId="5D444F1B" w14:textId="77777777" w:rsidTr="00787D4B">
        <w:tc>
          <w:tcPr>
            <w:tcW w:w="2521" w:type="dxa"/>
          </w:tcPr>
          <w:p w14:paraId="1A4C7407" w14:textId="77777777" w:rsidR="00E702C0" w:rsidRPr="00E61A14" w:rsidRDefault="00E702C0" w:rsidP="00304821">
            <w:pPr>
              <w:rPr>
                <w:rFonts w:ascii="Verdana" w:hAnsi="Verdana" w:cs="Verdana"/>
                <w:noProof/>
                <w:color w:val="434343"/>
              </w:rPr>
            </w:pPr>
          </w:p>
        </w:tc>
        <w:tc>
          <w:tcPr>
            <w:tcW w:w="3527" w:type="dxa"/>
          </w:tcPr>
          <w:p w14:paraId="020BE42C" w14:textId="7FAEB0FA" w:rsidR="00E702C0" w:rsidRPr="00E61A14" w:rsidRDefault="00E702C0" w:rsidP="00C55ACC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House Joint Resolution 25, from the 107</w:t>
            </w:r>
            <w:r w:rsidRPr="00E61A14">
              <w:rPr>
                <w:rFonts w:ascii="Adobe Hebrew" w:hAnsi="Adobe Hebrew" w:cs="Adobe Hebrew"/>
                <w:vertAlign w:val="superscript"/>
              </w:rPr>
              <w:t>th</w:t>
            </w:r>
            <w:r w:rsidRPr="00E61A14">
              <w:rPr>
                <w:rFonts w:ascii="Adobe Hebrew" w:hAnsi="Adobe Hebrew" w:cs="Adobe Hebrew"/>
              </w:rPr>
              <w:t xml:space="preserve"> Congress, by Iowa’s own Jim Leach (R). </w:t>
            </w:r>
          </w:p>
        </w:tc>
        <w:tc>
          <w:tcPr>
            <w:tcW w:w="2970" w:type="dxa"/>
          </w:tcPr>
          <w:p w14:paraId="1D3D253B" w14:textId="0840B22C" w:rsidR="00E702C0" w:rsidRPr="00E61A14" w:rsidRDefault="00E702C0" w:rsidP="00E702C0">
            <w:pPr>
              <w:rPr>
                <w:rFonts w:ascii="Adobe Hebrew" w:hAnsi="Adobe Hebrew" w:cs="Adobe Hebrew"/>
                <w:color w:val="535353"/>
              </w:rPr>
            </w:pPr>
            <w:r w:rsidRPr="00E61A14">
              <w:rPr>
                <w:rFonts w:ascii="Times" w:hAnsi="Times" w:cs="Times"/>
                <w:i/>
                <w:iCs/>
                <w:color w:val="535353"/>
              </w:rPr>
              <w:t>H.J.Res.25 - 107th Congress (2001-2002): Proposing an amendment to the Constitution of the United States to abolish the electoral college and establish a new procedure for electing the President and Vice President.</w:t>
            </w:r>
            <w:r w:rsidRPr="00E61A14">
              <w:rPr>
                <w:rFonts w:ascii="Times" w:hAnsi="Times" w:cs="Times"/>
                <w:color w:val="535353"/>
              </w:rPr>
              <w:t xml:space="preserve"> Available at: </w:t>
            </w:r>
            <w:hyperlink r:id="rId19" w:history="1">
              <w:r w:rsidRPr="00E61A14">
                <w:rPr>
                  <w:rStyle w:val="Hyperlink"/>
                  <w:rFonts w:ascii="Times" w:hAnsi="Times" w:cs="Times"/>
                </w:rPr>
                <w:t>https://beta.congress.gov/bill/107th-congress/house-joint-resolution/25?q=%7B%22search%22%3A%5B%22Proposing+an+amendment+to+the+Constitution+of+the+United+States+to+abolish+the+Electoral+Colleg%22%5D%7D</w:t>
              </w:r>
            </w:hyperlink>
            <w:r w:rsidRPr="00E61A14">
              <w:rPr>
                <w:rFonts w:ascii="Times" w:hAnsi="Times" w:cs="Times"/>
                <w:color w:val="535353"/>
              </w:rPr>
              <w:t xml:space="preserve"> [Accessed 18 Aug. 2014].</w:t>
            </w:r>
          </w:p>
        </w:tc>
        <w:tc>
          <w:tcPr>
            <w:tcW w:w="1998" w:type="dxa"/>
          </w:tcPr>
          <w:p w14:paraId="4DCA1995" w14:textId="24E9BFF7" w:rsidR="00E702C0" w:rsidRPr="00E61A14" w:rsidRDefault="00E61A14" w:rsidP="00304821">
            <w:pPr>
              <w:rPr>
                <w:rFonts w:ascii="Verdana" w:hAnsi="Verdana" w:cs="Verdana"/>
                <w:color w:val="434343"/>
              </w:rPr>
            </w:pPr>
            <w:hyperlink r:id="rId20" w:history="1">
              <w:r w:rsidR="00E702C0" w:rsidRPr="00E61A14">
                <w:rPr>
                  <w:rStyle w:val="Hyperlink"/>
                  <w:rFonts w:ascii="Verdana" w:hAnsi="Verdana" w:cs="Verdana"/>
                </w:rPr>
                <w:t>https://beta.congress.gov/bill/107th-congress/house-joint-resolution/25?q=%7B%22search%22%3A%5B%22Proposing+an+amendment+to+the+Constitution+of+the+United+States+to+abolish+the+Electoral+Colleg%22%5D%7D</w:t>
              </w:r>
            </w:hyperlink>
            <w:r w:rsidR="00E702C0" w:rsidRPr="00E61A14">
              <w:rPr>
                <w:rFonts w:ascii="Verdana" w:hAnsi="Verdana" w:cs="Verdana"/>
                <w:color w:val="434343"/>
              </w:rPr>
              <w:t xml:space="preserve"> </w:t>
            </w:r>
          </w:p>
        </w:tc>
      </w:tr>
      <w:tr w:rsidR="00C62A57" w:rsidRPr="00E61A14" w14:paraId="422ED8A4" w14:textId="77777777" w:rsidTr="00787D4B">
        <w:tc>
          <w:tcPr>
            <w:tcW w:w="2521" w:type="dxa"/>
          </w:tcPr>
          <w:p w14:paraId="7E162674" w14:textId="23B32F4B" w:rsidR="00C62A57" w:rsidRPr="00E61A14" w:rsidRDefault="00EC1356" w:rsidP="00304821">
            <w:pPr>
              <w:rPr>
                <w:rFonts w:ascii="Verdana" w:hAnsi="Verdana" w:cs="Verdana"/>
                <w:noProof/>
                <w:color w:val="434343"/>
              </w:rPr>
            </w:pPr>
            <w:r w:rsidRPr="00E61A14">
              <w:rPr>
                <w:rFonts w:ascii="Verdana" w:hAnsi="Verdana" w:cs="Verdana"/>
                <w:noProof/>
                <w:color w:val="434343"/>
              </w:rPr>
              <w:drawing>
                <wp:inline distT="0" distB="0" distL="0" distR="0" wp14:anchorId="2C2A1FF9" wp14:editId="6719511F">
                  <wp:extent cx="1752600" cy="2108200"/>
                  <wp:effectExtent l="0" t="0" r="0" b="0"/>
                  <wp:docPr id="1" name="Picture 1" descr="Macintosh HD:Users:teacher:Desktop:Screen Shot 2014-08-17 at 11.18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teacher:Desktop:Screen Shot 2014-08-17 at 11.18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14:paraId="4B968BD8" w14:textId="77777777" w:rsidR="00EC1356" w:rsidRPr="00E61A14" w:rsidRDefault="00C62A57" w:rsidP="00C55ACC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 xml:space="preserve">The entire collection of Herb Block editorial cartoons, of which quite a few pertain to his </w:t>
            </w:r>
            <w:r w:rsidR="00EC1356" w:rsidRPr="00E61A14">
              <w:rPr>
                <w:rFonts w:ascii="Adobe Hebrew" w:hAnsi="Adobe Hebrew" w:cs="Adobe Hebrew"/>
              </w:rPr>
              <w:t>criticisms</w:t>
            </w:r>
            <w:r w:rsidRPr="00E61A14">
              <w:rPr>
                <w:rFonts w:ascii="Adobe Hebrew" w:hAnsi="Adobe Hebrew" w:cs="Adobe Hebrew"/>
              </w:rPr>
              <w:t xml:space="preserve"> of the Electoral College.</w:t>
            </w:r>
            <w:r w:rsidR="00EC1356" w:rsidRPr="00E61A14">
              <w:rPr>
                <w:rFonts w:ascii="Adobe Hebrew" w:hAnsi="Adobe Hebrew" w:cs="Adobe Hebrew"/>
              </w:rPr>
              <w:t xml:space="preserve">  </w:t>
            </w:r>
          </w:p>
          <w:p w14:paraId="651549F3" w14:textId="77777777" w:rsidR="00EC1356" w:rsidRPr="00E61A14" w:rsidRDefault="00EC1356" w:rsidP="00C55ACC">
            <w:pPr>
              <w:rPr>
                <w:rFonts w:ascii="Adobe Hebrew" w:hAnsi="Adobe Hebrew" w:cs="Adobe Hebrew"/>
              </w:rPr>
            </w:pPr>
          </w:p>
          <w:p w14:paraId="32CE3EF5" w14:textId="697FC0D3" w:rsidR="00C62A57" w:rsidRPr="00E61A14" w:rsidRDefault="00EC1356" w:rsidP="00C55ACC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 xml:space="preserve">{Example to the left was printed nationally &amp; is a screen grab from rom the </w:t>
            </w:r>
            <w:r w:rsidRPr="00E61A14">
              <w:rPr>
                <w:rFonts w:ascii="Adobe Hebrew" w:hAnsi="Adobe Hebrew" w:cs="Adobe Hebrew"/>
                <w:i/>
              </w:rPr>
              <w:t>Wichita Daily Times</w:t>
            </w:r>
            <w:r w:rsidRPr="00E61A14">
              <w:rPr>
                <w:rFonts w:ascii="Adobe Hebrew" w:hAnsi="Adobe Hebrew" w:cs="Adobe Hebrew"/>
              </w:rPr>
              <w:t xml:space="preserve"> of Wichita Falls, Texas on July 29, 1948.}</w:t>
            </w:r>
          </w:p>
        </w:tc>
        <w:tc>
          <w:tcPr>
            <w:tcW w:w="2970" w:type="dxa"/>
          </w:tcPr>
          <w:p w14:paraId="2D51F893" w14:textId="2B2AF182" w:rsidR="00C62A57" w:rsidRPr="00E61A14" w:rsidRDefault="00C62A57" w:rsidP="00C62A57">
            <w:pPr>
              <w:rPr>
                <w:rFonts w:ascii="Times" w:hAnsi="Times" w:cs="Times"/>
                <w:i/>
                <w:iCs/>
                <w:color w:val="535353"/>
              </w:rPr>
            </w:pPr>
            <w:r w:rsidRPr="00E61A14">
              <w:rPr>
                <w:rFonts w:ascii="Times" w:hAnsi="Times" w:cs="Times"/>
                <w:color w:val="535353"/>
              </w:rPr>
              <w:t xml:space="preserve">LOC.gov, (2014). </w:t>
            </w:r>
            <w:r w:rsidRPr="00E61A14">
              <w:rPr>
                <w:rFonts w:ascii="Times" w:hAnsi="Times" w:cs="Times"/>
                <w:i/>
                <w:iCs/>
                <w:color w:val="535353"/>
              </w:rPr>
              <w:t xml:space="preserve">Cartoon Drawings: Herblock Collection. </w:t>
            </w:r>
            <w:r w:rsidRPr="00E61A14">
              <w:rPr>
                <w:rFonts w:ascii="Times" w:hAnsi="Times" w:cs="Times"/>
                <w:color w:val="535353"/>
              </w:rPr>
              <w:t xml:space="preserve">Available at: </w:t>
            </w:r>
            <w:hyperlink r:id="rId22" w:history="1">
              <w:r w:rsidRPr="00E61A14">
                <w:rPr>
                  <w:rStyle w:val="Hyperlink"/>
                  <w:rFonts w:ascii="Times" w:hAnsi="Times" w:cs="Times"/>
                </w:rPr>
                <w:t>http://www.loc.gov/pictures/collection/hlb/</w:t>
              </w:r>
            </w:hyperlink>
            <w:r w:rsidRPr="00E61A14">
              <w:rPr>
                <w:rFonts w:ascii="Times" w:hAnsi="Times" w:cs="Times"/>
                <w:color w:val="535353"/>
              </w:rPr>
              <w:t xml:space="preserve"> [Accessed 18 Aug. 2014].</w:t>
            </w:r>
          </w:p>
        </w:tc>
        <w:tc>
          <w:tcPr>
            <w:tcW w:w="1998" w:type="dxa"/>
          </w:tcPr>
          <w:p w14:paraId="3CB9E264" w14:textId="4005E9A0" w:rsidR="00C62A57" w:rsidRPr="00E61A14" w:rsidRDefault="00E61A14" w:rsidP="00304821">
            <w:pPr>
              <w:rPr>
                <w:rFonts w:ascii="Verdana" w:hAnsi="Verdana" w:cs="Verdana"/>
                <w:color w:val="434343"/>
              </w:rPr>
            </w:pPr>
            <w:hyperlink r:id="rId23" w:history="1">
              <w:r w:rsidR="00C62A57" w:rsidRPr="00E61A14">
                <w:rPr>
                  <w:rStyle w:val="Hyperlink"/>
                  <w:rFonts w:ascii="Times" w:hAnsi="Times" w:cs="Times"/>
                </w:rPr>
                <w:t>http://www.loc.gov/pictures/collection/hlb/</w:t>
              </w:r>
            </w:hyperlink>
          </w:p>
        </w:tc>
      </w:tr>
      <w:tr w:rsidR="00EC1356" w:rsidRPr="00E61A14" w14:paraId="25AAEA20" w14:textId="77777777" w:rsidTr="00787D4B">
        <w:tc>
          <w:tcPr>
            <w:tcW w:w="2521" w:type="dxa"/>
          </w:tcPr>
          <w:p w14:paraId="27B03FE4" w14:textId="77777777" w:rsidR="00EC1356" w:rsidRPr="00E61A14" w:rsidRDefault="00EC1356" w:rsidP="00304821">
            <w:pPr>
              <w:rPr>
                <w:rFonts w:ascii="Verdana" w:hAnsi="Verdana" w:cs="Verdana"/>
                <w:noProof/>
                <w:color w:val="434343"/>
              </w:rPr>
            </w:pPr>
          </w:p>
        </w:tc>
        <w:tc>
          <w:tcPr>
            <w:tcW w:w="3527" w:type="dxa"/>
          </w:tcPr>
          <w:p w14:paraId="2F8FE1D3" w14:textId="4F4E8EEB" w:rsidR="00EC1356" w:rsidRPr="00E61A14" w:rsidRDefault="00EC1356" w:rsidP="00C55ACC">
            <w:pPr>
              <w:rPr>
                <w:rFonts w:ascii="Adobe Hebrew" w:hAnsi="Adobe Hebrew" w:cs="Adobe Hebrew"/>
              </w:rPr>
            </w:pPr>
            <w:r w:rsidRPr="00E61A14">
              <w:rPr>
                <w:rFonts w:ascii="Adobe Hebrew" w:hAnsi="Adobe Hebrew" w:cs="Adobe Hebrew"/>
              </w:rPr>
              <w:t>Data and analysis from Gallup regarding public opinion in the United States regarding the Electoral College.</w:t>
            </w:r>
          </w:p>
        </w:tc>
        <w:tc>
          <w:tcPr>
            <w:tcW w:w="2970" w:type="dxa"/>
          </w:tcPr>
          <w:p w14:paraId="3DD726E1" w14:textId="631BEA0C" w:rsidR="00EC1356" w:rsidRPr="00E61A14" w:rsidRDefault="00EC1356" w:rsidP="00EC1356">
            <w:pPr>
              <w:rPr>
                <w:rFonts w:ascii="Times" w:hAnsi="Times" w:cs="Times"/>
                <w:color w:val="535353"/>
              </w:rPr>
            </w:pPr>
            <w:r w:rsidRPr="00E61A14">
              <w:rPr>
                <w:rFonts w:ascii="Times" w:hAnsi="Times" w:cs="Times"/>
                <w:color w:val="535353"/>
              </w:rPr>
              <w:t>“</w:t>
            </w:r>
            <w:r w:rsidRPr="00E61A14">
              <w:rPr>
                <w:rFonts w:ascii="Times" w:hAnsi="Times" w:cs="Times"/>
                <w:i/>
                <w:iCs/>
                <w:color w:val="535353"/>
              </w:rPr>
              <w:t>Americans Would Swap Electoral College for Popular Vote</w:t>
            </w:r>
            <w:r w:rsidRPr="00E61A14">
              <w:rPr>
                <w:rFonts w:ascii="Times" w:hAnsi="Times" w:cs="Times"/>
                <w:color w:val="535353"/>
              </w:rPr>
              <w:t xml:space="preserve">.” Gallup.com. Available at: </w:t>
            </w:r>
            <w:hyperlink r:id="rId24" w:history="1">
              <w:r w:rsidRPr="00E61A14">
                <w:rPr>
                  <w:rStyle w:val="Hyperlink"/>
                  <w:rFonts w:ascii="Times" w:hAnsi="Times" w:cs="Times"/>
                </w:rPr>
                <w:t>http://www.gallup.com/poll/150245/americans-swap-electoral-college-popular-vote.aspx</w:t>
              </w:r>
            </w:hyperlink>
            <w:r w:rsidRPr="00E61A14">
              <w:rPr>
                <w:rFonts w:ascii="Times" w:hAnsi="Times" w:cs="Times"/>
                <w:color w:val="535353"/>
              </w:rPr>
              <w:t xml:space="preserve">  [Accessed 20 Aug. 2014].</w:t>
            </w:r>
          </w:p>
        </w:tc>
        <w:tc>
          <w:tcPr>
            <w:tcW w:w="1998" w:type="dxa"/>
          </w:tcPr>
          <w:p w14:paraId="01FB6DAB" w14:textId="641D3386" w:rsidR="00EC1356" w:rsidRPr="00E61A14" w:rsidRDefault="00E61A14" w:rsidP="00304821">
            <w:hyperlink r:id="rId25" w:history="1">
              <w:r w:rsidR="00EC1356" w:rsidRPr="00E61A14">
                <w:rPr>
                  <w:rStyle w:val="Hyperlink"/>
                  <w:rFonts w:ascii="Times" w:hAnsi="Times" w:cs="Times"/>
                </w:rPr>
                <w:t>http://www.gallup.com/poll/150245/americans-swap-electoral-college-popular-vote.aspx</w:t>
              </w:r>
            </w:hyperlink>
          </w:p>
        </w:tc>
      </w:tr>
    </w:tbl>
    <w:p w14:paraId="32C19A6D" w14:textId="77777777" w:rsidR="00D03655" w:rsidRPr="00E61A14" w:rsidRDefault="00D03655" w:rsidP="00304821">
      <w:pPr>
        <w:spacing w:after="240"/>
        <w:rPr>
          <w:rFonts w:ascii="Adobe Hebrew" w:eastAsia="Times New Roman" w:hAnsi="Adobe Hebrew" w:cs="Adobe Hebrew"/>
        </w:rPr>
      </w:pPr>
    </w:p>
    <w:p w14:paraId="2065B983" w14:textId="77777777" w:rsidR="00304821" w:rsidRPr="00E61A14" w:rsidRDefault="00304821" w:rsidP="00304821">
      <w:pPr>
        <w:rPr>
          <w:rFonts w:ascii="Adobe Hebrew" w:hAnsi="Adobe Hebrew" w:cs="Adobe Hebrew"/>
          <w:b/>
          <w:bCs/>
          <w:color w:val="000000"/>
        </w:rPr>
      </w:pPr>
      <w:r w:rsidRPr="00E61A14">
        <w:rPr>
          <w:rFonts w:ascii="Adobe Hebrew" w:hAnsi="Adobe Hebrew" w:cs="Adobe Hebrew"/>
          <w:b/>
          <w:bCs/>
          <w:color w:val="000000"/>
        </w:rPr>
        <w:t xml:space="preserve">Procedure: </w:t>
      </w:r>
    </w:p>
    <w:p w14:paraId="28E49F87" w14:textId="06E5D940" w:rsidR="00EC1356" w:rsidRPr="00E61A14" w:rsidRDefault="00EC1356" w:rsidP="00EC1356">
      <w:pPr>
        <w:pStyle w:val="ListParagraph"/>
        <w:numPr>
          <w:ilvl w:val="0"/>
          <w:numId w:val="5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Notes</w:t>
      </w:r>
      <w:r w:rsidR="00AA2532" w:rsidRPr="00E61A14">
        <w:rPr>
          <w:rFonts w:ascii="Adobe Hebrew" w:hAnsi="Adobe Hebrew" w:cs="Adobe Hebrew"/>
          <w:bCs/>
          <w:color w:val="000000"/>
        </w:rPr>
        <w:t xml:space="preserve"> covering the basic structure, </w:t>
      </w:r>
      <w:r w:rsidRPr="00E61A14">
        <w:rPr>
          <w:rFonts w:ascii="Adobe Hebrew" w:hAnsi="Adobe Hebrew" w:cs="Adobe Hebrew"/>
          <w:bCs/>
          <w:color w:val="000000"/>
        </w:rPr>
        <w:t>past</w:t>
      </w:r>
      <w:r w:rsidR="00AA2532" w:rsidRPr="00E61A14">
        <w:rPr>
          <w:rFonts w:ascii="Adobe Hebrew" w:hAnsi="Adobe Hebrew" w:cs="Adobe Hebrew"/>
          <w:bCs/>
          <w:color w:val="000000"/>
        </w:rPr>
        <w:t>, &amp; controversy</w:t>
      </w:r>
      <w:r w:rsidRPr="00E61A14">
        <w:rPr>
          <w:rFonts w:ascii="Adobe Hebrew" w:hAnsi="Adobe Hebrew" w:cs="Adobe Hebrew"/>
          <w:bCs/>
          <w:color w:val="000000"/>
        </w:rPr>
        <w:t xml:space="preserve"> of the Electoral College</w:t>
      </w:r>
    </w:p>
    <w:p w14:paraId="537ED239" w14:textId="70882A09" w:rsidR="00D03655" w:rsidRPr="00E61A14" w:rsidRDefault="00AA2532" w:rsidP="00D03655">
      <w:pPr>
        <w:pStyle w:val="ListParagraph"/>
        <w:numPr>
          <w:ilvl w:val="0"/>
          <w:numId w:val="8"/>
        </w:numPr>
        <w:rPr>
          <w:rFonts w:ascii="Adobe Hebrew" w:hAnsi="Adobe Hebrew" w:cs="Adobe Hebrew"/>
          <w:bCs/>
          <w:color w:val="000000"/>
        </w:rPr>
      </w:pPr>
      <w:r w:rsidRPr="00E61A14">
        <w:rPr>
          <w:rFonts w:ascii="Adobe Hebrew" w:hAnsi="Adobe Hebrew" w:cs="Adobe Hebrew"/>
          <w:bCs/>
          <w:color w:val="000000"/>
        </w:rPr>
        <w:t>Includes “I-Spy” class discussion of images/cartoons listed above</w:t>
      </w:r>
    </w:p>
    <w:p w14:paraId="2672F460" w14:textId="7F93DA32" w:rsidR="00EC1356" w:rsidRPr="00E61A14" w:rsidRDefault="00EC1356" w:rsidP="00EC1356">
      <w:pPr>
        <w:pStyle w:val="ListParagraph"/>
        <w:numPr>
          <w:ilvl w:val="0"/>
          <w:numId w:val="5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Group work to analyze election data from the website 270towin.com</w:t>
      </w:r>
    </w:p>
    <w:p w14:paraId="6BB8EEE2" w14:textId="56D20473" w:rsidR="00AA2532" w:rsidRPr="00E61A14" w:rsidRDefault="00AA2532" w:rsidP="00D03655">
      <w:pPr>
        <w:pStyle w:val="ListParagraph"/>
        <w:numPr>
          <w:ilvl w:val="0"/>
          <w:numId w:val="9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4 groups picking 4 different elections for compare/contrast of e</w:t>
      </w:r>
      <w:r w:rsidR="006C31CB" w:rsidRPr="00E61A14">
        <w:rPr>
          <w:rFonts w:ascii="Adobe Hebrew" w:hAnsi="Adobe Hebrew" w:cs="Adobe Hebrew"/>
        </w:rPr>
        <w:t>lectoral vs. popular vote results</w:t>
      </w:r>
    </w:p>
    <w:p w14:paraId="127A7980" w14:textId="46BB73C8" w:rsidR="00EC1356" w:rsidRPr="00E61A14" w:rsidRDefault="00AA2532" w:rsidP="00EC1356">
      <w:pPr>
        <w:pStyle w:val="ListParagraph"/>
        <w:numPr>
          <w:ilvl w:val="0"/>
          <w:numId w:val="5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Group work to brainstorm alternatives &amp; analyze proposed reforms</w:t>
      </w:r>
    </w:p>
    <w:p w14:paraId="520189EA" w14:textId="56C6ED0F" w:rsidR="006C31CB" w:rsidRPr="00E61A14" w:rsidRDefault="006C31CB" w:rsidP="00D03655">
      <w:pPr>
        <w:pStyle w:val="ListParagraph"/>
        <w:numPr>
          <w:ilvl w:val="0"/>
          <w:numId w:val="10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 xml:space="preserve">Excerpted sections from The Electoral College: Reform Proposals in the 109th Congress” will be distributed </w:t>
      </w:r>
    </w:p>
    <w:p w14:paraId="30BA5E2E" w14:textId="75C43C9A" w:rsidR="006C31CB" w:rsidRPr="00E61A14" w:rsidRDefault="006C31CB" w:rsidP="00D03655">
      <w:pPr>
        <w:pStyle w:val="ListParagraph"/>
        <w:numPr>
          <w:ilvl w:val="0"/>
          <w:numId w:val="10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Utilize National Archives FAQ and other online sources for additional information</w:t>
      </w:r>
    </w:p>
    <w:p w14:paraId="398BFC9E" w14:textId="77777777" w:rsidR="00D03655" w:rsidRPr="00E61A14" w:rsidRDefault="006C31CB" w:rsidP="00D03655">
      <w:pPr>
        <w:pStyle w:val="ListParagraph"/>
        <w:numPr>
          <w:ilvl w:val="0"/>
          <w:numId w:val="11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 xml:space="preserve">Student groups must </w:t>
      </w:r>
      <w:r w:rsidR="00D03655" w:rsidRPr="00E61A14">
        <w:rPr>
          <w:rFonts w:ascii="Adobe Hebrew" w:hAnsi="Adobe Hebrew" w:cs="Adobe Hebrew"/>
        </w:rPr>
        <w:t>post THREE</w:t>
      </w:r>
      <w:r w:rsidRPr="00E61A14">
        <w:rPr>
          <w:rFonts w:ascii="Adobe Hebrew" w:hAnsi="Adobe Hebrew" w:cs="Adobe Hebrew"/>
        </w:rPr>
        <w:t xml:space="preserve"> uniq</w:t>
      </w:r>
      <w:r w:rsidR="00D03655" w:rsidRPr="00E61A14">
        <w:rPr>
          <w:rFonts w:ascii="Adobe Hebrew" w:hAnsi="Adobe Hebrew" w:cs="Adobe Hebrew"/>
        </w:rPr>
        <w:t>ue sources at</w:t>
      </w:r>
      <w:r w:rsidR="00D03655" w:rsidRPr="00E61A14">
        <w:t xml:space="preserve"> </w:t>
      </w:r>
      <w:hyperlink r:id="rId26" w:history="1">
        <w:r w:rsidR="00D03655" w:rsidRPr="00E61A14">
          <w:rPr>
            <w:rStyle w:val="Hyperlink"/>
            <w:rFonts w:ascii="Adobe Hebrew" w:hAnsi="Adobe Hebrew" w:cs="Adobe Hebrew"/>
          </w:rPr>
          <w:t>http://padlet.com/engdkyl/gov</w:t>
        </w:r>
      </w:hyperlink>
      <w:r w:rsidR="00D03655" w:rsidRPr="00E61A14">
        <w:rPr>
          <w:rFonts w:ascii="Adobe Hebrew" w:hAnsi="Adobe Hebrew" w:cs="Adobe Hebrew"/>
        </w:rPr>
        <w:t xml:space="preserve"> </w:t>
      </w:r>
    </w:p>
    <w:p w14:paraId="0455DE34" w14:textId="354682F8" w:rsidR="006C31CB" w:rsidRPr="00E61A14" w:rsidRDefault="00D03655" w:rsidP="00D03655">
      <w:pPr>
        <w:pStyle w:val="ListParagraph"/>
        <w:numPr>
          <w:ilvl w:val="0"/>
          <w:numId w:val="12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Groups must include the web address &amp; a statement of what knowledge they gained from said source</w:t>
      </w:r>
    </w:p>
    <w:p w14:paraId="265505BD" w14:textId="77777777" w:rsidR="006C31CB" w:rsidRPr="00E61A14" w:rsidRDefault="006C31CB" w:rsidP="006C31CB">
      <w:pPr>
        <w:pStyle w:val="ListParagraph"/>
        <w:numPr>
          <w:ilvl w:val="0"/>
          <w:numId w:val="5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 xml:space="preserve">Assign individual reading/response </w:t>
      </w:r>
    </w:p>
    <w:p w14:paraId="68C6C0E3" w14:textId="5AA3A85D" w:rsidR="006C31CB" w:rsidRPr="00E61A14" w:rsidRDefault="00D03655" w:rsidP="00D03655">
      <w:pPr>
        <w:pStyle w:val="ListParagraph"/>
        <w:numPr>
          <w:ilvl w:val="0"/>
          <w:numId w:val="13"/>
        </w:numPr>
        <w:rPr>
          <w:rFonts w:ascii="Adobe Hebrew" w:hAnsi="Adobe Hebrew" w:cs="Adobe Hebrew"/>
        </w:rPr>
      </w:pPr>
      <w:r w:rsidRPr="00E61A14">
        <w:rPr>
          <w:rFonts w:ascii="Adobe Hebrew" w:hAnsi="Adobe Hebrew" w:cs="Adobe Hebrew"/>
        </w:rPr>
        <w:t>Read Gallup article</w:t>
      </w:r>
      <w:r w:rsidR="006C31CB" w:rsidRPr="00E61A14">
        <w:rPr>
          <w:rFonts w:ascii="Adobe Hebrew" w:hAnsi="Adobe Hebrew" w:cs="Adobe Hebrew"/>
        </w:rPr>
        <w:t xml:space="preserve"> &amp; compose a 350 word response including your opinion of the Electoral College and supported position of what should happen to the College</w:t>
      </w:r>
    </w:p>
    <w:p w14:paraId="2FD38600" w14:textId="70BA6817" w:rsidR="00304821" w:rsidRPr="00E61A14" w:rsidRDefault="00304821" w:rsidP="00304821">
      <w:pPr>
        <w:rPr>
          <w:rFonts w:ascii="Adobe Hebrew" w:eastAsia="Times New Roman" w:hAnsi="Adobe Hebrew" w:cs="Adobe Hebrew"/>
          <w:b/>
          <w:bCs/>
          <w:color w:val="000000"/>
        </w:rPr>
      </w:pPr>
      <w:r w:rsidRPr="00E61A14">
        <w:rPr>
          <w:rFonts w:ascii="Adobe Hebrew" w:eastAsia="Times New Roman" w:hAnsi="Adobe Hebrew" w:cs="Adobe Hebrew"/>
        </w:rPr>
        <w:br/>
      </w:r>
      <w:r w:rsidRPr="00E61A14">
        <w:rPr>
          <w:rFonts w:ascii="Adobe Hebrew" w:eastAsia="Times New Roman" w:hAnsi="Adobe Hebrew" w:cs="Adobe Hebrew"/>
          <w:b/>
          <w:bCs/>
          <w:color w:val="000000"/>
        </w:rPr>
        <w:t>Assessment:</w:t>
      </w:r>
    </w:p>
    <w:p w14:paraId="500891F6" w14:textId="5FF3C670" w:rsidR="006C31CB" w:rsidRPr="00E61A14" w:rsidRDefault="006C31CB" w:rsidP="006C31CB">
      <w:pPr>
        <w:pStyle w:val="ListParagraph"/>
        <w:numPr>
          <w:ilvl w:val="0"/>
          <w:numId w:val="7"/>
        </w:numPr>
        <w:rPr>
          <w:rFonts w:ascii="Adobe Hebrew" w:eastAsia="Times New Roman" w:hAnsi="Adobe Hebrew" w:cs="Adobe Hebrew"/>
        </w:rPr>
      </w:pPr>
      <w:r w:rsidRPr="00E61A14">
        <w:rPr>
          <w:rFonts w:ascii="Adobe Hebrew" w:eastAsia="Times New Roman" w:hAnsi="Adobe Hebrew" w:cs="Adobe Hebrew"/>
          <w:i/>
        </w:rPr>
        <w:t>Informal</w:t>
      </w:r>
      <w:r w:rsidRPr="00E61A14">
        <w:rPr>
          <w:rFonts w:ascii="Adobe Hebrew" w:eastAsia="Times New Roman" w:hAnsi="Adobe Hebrew" w:cs="Adobe Hebrew"/>
        </w:rPr>
        <w:t>: Group &amp; Individual o</w:t>
      </w:r>
      <w:bookmarkStart w:id="0" w:name="_GoBack"/>
      <w:bookmarkEnd w:id="0"/>
      <w:r w:rsidRPr="00E61A14">
        <w:rPr>
          <w:rFonts w:ascii="Adobe Hebrew" w:eastAsia="Times New Roman" w:hAnsi="Adobe Hebrew" w:cs="Adobe Hebrew"/>
        </w:rPr>
        <w:t>bservations, including participation/cooperation/originality</w:t>
      </w:r>
    </w:p>
    <w:p w14:paraId="643A4729" w14:textId="61012692" w:rsidR="006C31CB" w:rsidRPr="006C31CB" w:rsidRDefault="006C31CB" w:rsidP="006C31CB">
      <w:pPr>
        <w:pStyle w:val="ListParagraph"/>
        <w:numPr>
          <w:ilvl w:val="0"/>
          <w:numId w:val="7"/>
        </w:numPr>
        <w:rPr>
          <w:rFonts w:ascii="Adobe Hebrew" w:eastAsia="Times New Roman" w:hAnsi="Adobe Hebrew" w:cs="Adobe Hebrew"/>
          <w:sz w:val="22"/>
          <w:szCs w:val="22"/>
        </w:rPr>
      </w:pPr>
      <w:r w:rsidRPr="00E61A14">
        <w:rPr>
          <w:rFonts w:ascii="Adobe Hebrew" w:eastAsia="Times New Roman" w:hAnsi="Adobe Hebrew" w:cs="Adobe Hebrew"/>
          <w:i/>
        </w:rPr>
        <w:t>Formal</w:t>
      </w:r>
      <w:r w:rsidRPr="00E61A14">
        <w:rPr>
          <w:rFonts w:ascii="Adobe Hebrew" w:eastAsia="Times New Roman" w:hAnsi="Adobe Hebrew" w:cs="Adobe Hebrew"/>
        </w:rPr>
        <w:t xml:space="preserve">: </w:t>
      </w:r>
      <w:proofErr w:type="spellStart"/>
      <w:r w:rsidRPr="00E61A14">
        <w:rPr>
          <w:rFonts w:ascii="Adobe Hebrew" w:eastAsia="Times New Roman" w:hAnsi="Adobe Hebrew" w:cs="Adobe Hebrew"/>
        </w:rPr>
        <w:t>Padlet</w:t>
      </w:r>
      <w:proofErr w:type="spellEnd"/>
      <w:r w:rsidRPr="00E61A14">
        <w:rPr>
          <w:rFonts w:ascii="Adobe Hebrew" w:eastAsia="Times New Roman" w:hAnsi="Adobe Hebrew" w:cs="Adobe Hebrew"/>
        </w:rPr>
        <w:t xml:space="preserve"> Quest &amp; Readin</w:t>
      </w:r>
      <w:r>
        <w:rPr>
          <w:rFonts w:ascii="Adobe Hebrew" w:eastAsia="Times New Roman" w:hAnsi="Adobe Hebrew" w:cs="Adobe Hebrew"/>
          <w:sz w:val="22"/>
          <w:szCs w:val="22"/>
        </w:rPr>
        <w:t>g Response</w:t>
      </w:r>
    </w:p>
    <w:sectPr w:rsidR="006C31CB" w:rsidRPr="006C31CB" w:rsidSect="00BB1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Hebrew">
    <w:altName w:val="Didot"/>
    <w:charset w:val="00"/>
    <w:family w:val="auto"/>
    <w:pitch w:val="variable"/>
    <w:sig w:usb0="8000086F" w:usb1="4000204A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68F"/>
    <w:multiLevelType w:val="hybridMultilevel"/>
    <w:tmpl w:val="224E7D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96E7B"/>
    <w:multiLevelType w:val="hybridMultilevel"/>
    <w:tmpl w:val="BC32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421D8"/>
    <w:multiLevelType w:val="hybridMultilevel"/>
    <w:tmpl w:val="A5B21DD4"/>
    <w:lvl w:ilvl="0" w:tplc="00204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83CC2"/>
    <w:multiLevelType w:val="hybridMultilevel"/>
    <w:tmpl w:val="1C0C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3E04"/>
    <w:multiLevelType w:val="hybridMultilevel"/>
    <w:tmpl w:val="9B44E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2F1E79"/>
    <w:multiLevelType w:val="hybridMultilevel"/>
    <w:tmpl w:val="6C6CD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0062B"/>
    <w:multiLevelType w:val="hybridMultilevel"/>
    <w:tmpl w:val="B32A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637DB"/>
    <w:multiLevelType w:val="hybridMultilevel"/>
    <w:tmpl w:val="2F2E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D059A9"/>
    <w:multiLevelType w:val="hybridMultilevel"/>
    <w:tmpl w:val="E2907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5F17AD"/>
    <w:multiLevelType w:val="hybridMultilevel"/>
    <w:tmpl w:val="1EB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1A486E"/>
    <w:multiLevelType w:val="hybridMultilevel"/>
    <w:tmpl w:val="B3DA6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000D4"/>
    <w:multiLevelType w:val="hybridMultilevel"/>
    <w:tmpl w:val="00F41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F176C6"/>
    <w:multiLevelType w:val="hybridMultilevel"/>
    <w:tmpl w:val="ABFC9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B"/>
    <w:rsid w:val="001F3577"/>
    <w:rsid w:val="00304821"/>
    <w:rsid w:val="00327BF0"/>
    <w:rsid w:val="003362C3"/>
    <w:rsid w:val="003417D4"/>
    <w:rsid w:val="003E430B"/>
    <w:rsid w:val="004F1ADC"/>
    <w:rsid w:val="00651957"/>
    <w:rsid w:val="006738F5"/>
    <w:rsid w:val="006B22E5"/>
    <w:rsid w:val="006C31CB"/>
    <w:rsid w:val="00787D4B"/>
    <w:rsid w:val="00AA2532"/>
    <w:rsid w:val="00BB150D"/>
    <w:rsid w:val="00C55ACC"/>
    <w:rsid w:val="00C62A57"/>
    <w:rsid w:val="00CB40ED"/>
    <w:rsid w:val="00D03655"/>
    <w:rsid w:val="00E61A14"/>
    <w:rsid w:val="00E702C0"/>
    <w:rsid w:val="00E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41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8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8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8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beta.congress.gov/bill/107th-congress/house-joint-resolution/25?q=%7B%22search%22%3A%5B%22Proposing+an+amendment+to+the+Constitution+of+the+United+States+to+abolish+the+Electoral+Colleg%22%5D%7D" TargetMode="External"/><Relationship Id="rId21" Type="http://schemas.openxmlformats.org/officeDocument/2006/relationships/image" Target="media/image5.png"/><Relationship Id="rId22" Type="http://schemas.openxmlformats.org/officeDocument/2006/relationships/hyperlink" Target="http://www.loc.gov/pictures/collection/hlb/" TargetMode="External"/><Relationship Id="rId23" Type="http://schemas.openxmlformats.org/officeDocument/2006/relationships/hyperlink" Target="http://www.loc.gov/pictures/collection/hlb/" TargetMode="External"/><Relationship Id="rId24" Type="http://schemas.openxmlformats.org/officeDocument/2006/relationships/hyperlink" Target="http://www.gallup.com/poll/150245/americans-swap-electoral-college-popular-vote.aspx" TargetMode="External"/><Relationship Id="rId25" Type="http://schemas.openxmlformats.org/officeDocument/2006/relationships/hyperlink" Target="http://www.gallup.com/poll/150245/americans-swap-electoral-college-popular-vote.aspx" TargetMode="External"/><Relationship Id="rId26" Type="http://schemas.openxmlformats.org/officeDocument/2006/relationships/hyperlink" Target="http://padlet.com/engdkyl/gov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loc.gov/pictures/item/2011647210/" TargetMode="External"/><Relationship Id="rId11" Type="http://schemas.openxmlformats.org/officeDocument/2006/relationships/hyperlink" Target="http://www.loc.gov/pictures/item/201164721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270towin.com" TargetMode="External"/><Relationship Id="rId14" Type="http://schemas.openxmlformats.org/officeDocument/2006/relationships/hyperlink" Target="http://www.archives.gov/federal-register/electoral-college/faq.html" TargetMode="External"/><Relationship Id="rId15" Type="http://schemas.openxmlformats.org/officeDocument/2006/relationships/hyperlink" Target="http://fpc.state.gov/documents/organization/82468.pdf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loc.gov/pictures/item/89712291/" TargetMode="External"/><Relationship Id="rId18" Type="http://schemas.openxmlformats.org/officeDocument/2006/relationships/hyperlink" Target="http://www.loc.gov/pictures/item/89712291/" TargetMode="External"/><Relationship Id="rId19" Type="http://schemas.openxmlformats.org/officeDocument/2006/relationships/hyperlink" Target="https://beta.congress.gov/bill/107th-congress/house-joint-resolution/25?q=%7B%22search%22%3A%5B%22Proposing+an+amendment+to+the+Constitution+of+the+United+States+to+abolish+the+Electoral+Colleg%22%5D%7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hroniclingamerica.loc.gov/lccn/sn83045487/1913-01-13/ed-1/seq-4/" TargetMode="External"/><Relationship Id="rId8" Type="http://schemas.openxmlformats.org/officeDocument/2006/relationships/hyperlink" Target="http://chroniclingamerica.loc.gov/lccn/sn83045487/1913-01-13/ed-1/seq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1113</Words>
  <Characters>6346</Characters>
  <Application>Microsoft Macintosh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2</cp:revision>
  <dcterms:created xsi:type="dcterms:W3CDTF">2014-08-25T00:04:00Z</dcterms:created>
  <dcterms:modified xsi:type="dcterms:W3CDTF">2014-08-25T00:04:00Z</dcterms:modified>
</cp:coreProperties>
</file>