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2E8BD5" w14:textId="77777777" w:rsidR="00C043E1" w:rsidRDefault="00242183" w:rsidP="00242183">
      <w:pPr>
        <w:pStyle w:val="normal0"/>
        <w:jc w:val="center"/>
      </w:pPr>
      <w:r>
        <w:rPr>
          <w:rFonts w:ascii="Arial" w:eastAsia="Arial" w:hAnsi="Arial" w:cs="Arial"/>
          <w:b/>
          <w:sz w:val="22"/>
        </w:rPr>
        <w:t>Primarily Teaching Grant Lesson Plan</w:t>
      </w:r>
    </w:p>
    <w:p w14:paraId="75B743B1" w14:textId="77777777" w:rsidR="00C043E1" w:rsidRDefault="00C043E1">
      <w:pPr>
        <w:pStyle w:val="normal0"/>
      </w:pPr>
    </w:p>
    <w:p w14:paraId="12ACCAED" w14:textId="77777777" w:rsidR="00C043E1" w:rsidRDefault="00242183">
      <w:pPr>
        <w:pStyle w:val="normal0"/>
      </w:pPr>
      <w:r>
        <w:rPr>
          <w:rFonts w:ascii="Arial" w:eastAsia="Arial" w:hAnsi="Arial" w:cs="Arial"/>
          <w:b/>
          <w:sz w:val="22"/>
        </w:rPr>
        <w:t xml:space="preserve">Name: </w:t>
      </w:r>
      <w:r>
        <w:rPr>
          <w:rFonts w:ascii="Arial" w:eastAsia="Arial" w:hAnsi="Arial" w:cs="Arial"/>
          <w:sz w:val="22"/>
        </w:rPr>
        <w:t>Deb</w:t>
      </w:r>
      <w:r>
        <w:rPr>
          <w:rFonts w:ascii="Arial" w:eastAsia="Arial" w:hAnsi="Arial" w:cs="Arial"/>
          <w:sz w:val="22"/>
        </w:rPr>
        <w:t xml:space="preserve"> </w:t>
      </w:r>
      <w:proofErr w:type="spellStart"/>
      <w:r>
        <w:rPr>
          <w:rFonts w:ascii="Arial" w:eastAsia="Arial" w:hAnsi="Arial" w:cs="Arial"/>
          <w:sz w:val="22"/>
        </w:rPr>
        <w:t>Loftsgard</w:t>
      </w:r>
      <w:proofErr w:type="spellEnd"/>
      <w:r>
        <w:rPr>
          <w:rFonts w:ascii="Arial" w:eastAsia="Arial" w:hAnsi="Arial" w:cs="Arial"/>
          <w:sz w:val="22"/>
        </w:rPr>
        <w:tab/>
      </w:r>
      <w:r>
        <w:rPr>
          <w:rFonts w:ascii="Arial" w:eastAsia="Arial" w:hAnsi="Arial" w:cs="Arial"/>
          <w:b/>
          <w:sz w:val="22"/>
        </w:rPr>
        <w:tab/>
      </w:r>
    </w:p>
    <w:p w14:paraId="09F18FB0" w14:textId="77777777" w:rsidR="00C043E1" w:rsidRDefault="00C043E1">
      <w:pPr>
        <w:pStyle w:val="normal0"/>
      </w:pPr>
    </w:p>
    <w:p w14:paraId="1321FF26" w14:textId="77777777" w:rsidR="00C043E1" w:rsidRDefault="00242183">
      <w:pPr>
        <w:pStyle w:val="normal0"/>
      </w:pPr>
      <w:r>
        <w:rPr>
          <w:rFonts w:ascii="Arial" w:eastAsia="Arial" w:hAnsi="Arial" w:cs="Arial"/>
          <w:b/>
          <w:sz w:val="22"/>
        </w:rPr>
        <w:t>Title:  </w:t>
      </w:r>
      <w:r>
        <w:rPr>
          <w:rFonts w:ascii="Arial" w:eastAsia="Arial" w:hAnsi="Arial" w:cs="Arial"/>
          <w:sz w:val="22"/>
        </w:rPr>
        <w:t>M</w:t>
      </w:r>
      <w:r>
        <w:rPr>
          <w:rFonts w:ascii="Arial" w:eastAsia="Arial" w:hAnsi="Arial" w:cs="Arial"/>
          <w:sz w:val="22"/>
        </w:rPr>
        <w:t>ap It!</w:t>
      </w:r>
    </w:p>
    <w:p w14:paraId="1A460EBA" w14:textId="77777777" w:rsidR="00C043E1" w:rsidRDefault="00C043E1">
      <w:pPr>
        <w:pStyle w:val="normal0"/>
      </w:pPr>
    </w:p>
    <w:p w14:paraId="0CAFB8B6" w14:textId="77777777" w:rsidR="00C043E1" w:rsidRDefault="00242183">
      <w:pPr>
        <w:pStyle w:val="normal0"/>
      </w:pPr>
      <w:r>
        <w:rPr>
          <w:rFonts w:ascii="Arial" w:eastAsia="Arial" w:hAnsi="Arial" w:cs="Arial"/>
          <w:b/>
          <w:sz w:val="22"/>
        </w:rPr>
        <w:t xml:space="preserve">Grade-level: </w:t>
      </w:r>
      <w:r>
        <w:rPr>
          <w:rFonts w:ascii="Arial" w:eastAsia="Arial" w:hAnsi="Arial" w:cs="Arial"/>
          <w:sz w:val="22"/>
        </w:rPr>
        <w:t>Junior</w:t>
      </w:r>
    </w:p>
    <w:p w14:paraId="4C4DC800" w14:textId="77777777" w:rsidR="00C043E1" w:rsidRDefault="00C043E1">
      <w:pPr>
        <w:pStyle w:val="normal0"/>
      </w:pPr>
    </w:p>
    <w:p w14:paraId="5EFE9671" w14:textId="77777777" w:rsidR="00C043E1" w:rsidRDefault="00242183">
      <w:pPr>
        <w:pStyle w:val="normal0"/>
      </w:pPr>
      <w:r>
        <w:rPr>
          <w:rFonts w:ascii="Arial" w:eastAsia="Arial" w:hAnsi="Arial" w:cs="Arial"/>
          <w:b/>
          <w:sz w:val="22"/>
        </w:rPr>
        <w:t xml:space="preserve">Subject Area: </w:t>
      </w:r>
      <w:r>
        <w:rPr>
          <w:rFonts w:ascii="Arial" w:eastAsia="Arial" w:hAnsi="Arial" w:cs="Arial"/>
          <w:sz w:val="22"/>
        </w:rPr>
        <w:t>American His</w:t>
      </w:r>
      <w:r>
        <w:rPr>
          <w:rFonts w:ascii="Arial" w:eastAsia="Arial" w:hAnsi="Arial" w:cs="Arial"/>
          <w:sz w:val="22"/>
        </w:rPr>
        <w:t>tory</w:t>
      </w:r>
    </w:p>
    <w:p w14:paraId="67DE6336" w14:textId="77777777" w:rsidR="00C043E1" w:rsidRDefault="00C043E1">
      <w:pPr>
        <w:pStyle w:val="normal0"/>
      </w:pPr>
    </w:p>
    <w:p w14:paraId="5990F99D" w14:textId="77777777" w:rsidR="00C043E1" w:rsidRDefault="00242183">
      <w:pPr>
        <w:pStyle w:val="normal0"/>
      </w:pPr>
      <w:r>
        <w:rPr>
          <w:rFonts w:ascii="Arial" w:eastAsia="Arial" w:hAnsi="Arial" w:cs="Arial"/>
          <w:b/>
          <w:sz w:val="22"/>
        </w:rPr>
        <w:t xml:space="preserve">Topic: </w:t>
      </w:r>
      <w:r>
        <w:rPr>
          <w:rFonts w:ascii="Arial" w:eastAsia="Arial" w:hAnsi="Arial" w:cs="Arial"/>
          <w:sz w:val="22"/>
        </w:rPr>
        <w:t>War Theme PBL Unit. Goal is to discover points of history in which the actions of the victors of war regarding political boundaries (geography) changed the world and possibly contribute to continued world conflict. Students will be encouraged to discover t</w:t>
      </w:r>
      <w:r>
        <w:rPr>
          <w:rFonts w:ascii="Arial" w:eastAsia="Arial" w:hAnsi="Arial" w:cs="Arial"/>
          <w:sz w:val="22"/>
        </w:rPr>
        <w:t xml:space="preserve">he wars from WWI-Vietnam (at minimum) by demonstrating proficiency of the 11 I can statements and eventually answering the driving question. </w:t>
      </w:r>
    </w:p>
    <w:p w14:paraId="29C4E490" w14:textId="77777777" w:rsidR="00C043E1" w:rsidRDefault="00C043E1">
      <w:pPr>
        <w:pStyle w:val="normal0"/>
      </w:pPr>
    </w:p>
    <w:p w14:paraId="01812AB4" w14:textId="77777777" w:rsidR="00C043E1" w:rsidRDefault="00242183">
      <w:pPr>
        <w:pStyle w:val="normal0"/>
      </w:pPr>
      <w:r>
        <w:rPr>
          <w:rFonts w:ascii="Arial" w:eastAsia="Arial" w:hAnsi="Arial" w:cs="Arial"/>
          <w:b/>
          <w:sz w:val="22"/>
        </w:rPr>
        <w:t xml:space="preserve">Standards: </w:t>
      </w:r>
    </w:p>
    <w:p w14:paraId="534FEC51" w14:textId="77777777" w:rsidR="00C043E1" w:rsidRDefault="00242183">
      <w:pPr>
        <w:pStyle w:val="normal0"/>
      </w:pPr>
      <w:r>
        <w:rPr>
          <w:rFonts w:ascii="Arial" w:eastAsia="Arial" w:hAnsi="Arial" w:cs="Arial"/>
          <w:b/>
          <w:sz w:val="22"/>
        </w:rPr>
        <w:t>C3 Standards</w:t>
      </w:r>
    </w:p>
    <w:p w14:paraId="3C29D0B8" w14:textId="77777777" w:rsidR="00C043E1" w:rsidRDefault="00242183">
      <w:pPr>
        <w:pStyle w:val="normal0"/>
      </w:pPr>
      <w:r>
        <w:rPr>
          <w:rFonts w:ascii="Arial" w:eastAsia="Arial" w:hAnsi="Arial" w:cs="Arial"/>
          <w:sz w:val="22"/>
        </w:rPr>
        <w:t>1. D1.5.9-12. Determine the kinds of sources that will be helpful in answering compelli</w:t>
      </w:r>
      <w:r>
        <w:rPr>
          <w:rFonts w:ascii="Arial" w:eastAsia="Arial" w:hAnsi="Arial" w:cs="Arial"/>
          <w:sz w:val="22"/>
        </w:rPr>
        <w:t xml:space="preserve">ng </w:t>
      </w:r>
      <w:proofErr w:type="gramStart"/>
      <w:r>
        <w:rPr>
          <w:rFonts w:ascii="Arial" w:eastAsia="Arial" w:hAnsi="Arial" w:cs="Arial"/>
          <w:sz w:val="22"/>
        </w:rPr>
        <w:t>and</w:t>
      </w:r>
      <w:proofErr w:type="gramEnd"/>
      <w:r>
        <w:rPr>
          <w:rFonts w:ascii="Arial" w:eastAsia="Arial" w:hAnsi="Arial" w:cs="Arial"/>
          <w:sz w:val="22"/>
        </w:rPr>
        <w:t xml:space="preserve"> supporting questions, taking into consideration multiple points of view represented in the sources, the types of sources available, and the potential uses of the sources.</w:t>
      </w:r>
    </w:p>
    <w:p w14:paraId="2B38FA5D" w14:textId="77777777" w:rsidR="00C043E1" w:rsidRDefault="00242183">
      <w:pPr>
        <w:pStyle w:val="normal0"/>
      </w:pPr>
      <w:r>
        <w:rPr>
          <w:rFonts w:ascii="Arial" w:eastAsia="Arial" w:hAnsi="Arial" w:cs="Arial"/>
          <w:sz w:val="22"/>
        </w:rPr>
        <w:t>2. D2.Civ.3.9-12. Analyze the impact of constitutions, laws, treaties, and int</w:t>
      </w:r>
      <w:r>
        <w:rPr>
          <w:rFonts w:ascii="Arial" w:eastAsia="Arial" w:hAnsi="Arial" w:cs="Arial"/>
          <w:sz w:val="22"/>
        </w:rPr>
        <w:t>ernational agreements on the maintenance of national and international order.</w:t>
      </w:r>
    </w:p>
    <w:p w14:paraId="43E97B41" w14:textId="77777777" w:rsidR="00C043E1" w:rsidRDefault="00242183">
      <w:pPr>
        <w:pStyle w:val="normal0"/>
      </w:pPr>
      <w:r>
        <w:rPr>
          <w:rFonts w:ascii="Arial" w:eastAsia="Arial" w:hAnsi="Arial" w:cs="Arial"/>
          <w:sz w:val="22"/>
        </w:rPr>
        <w:t>3. D2.Civ.12.9-12. Analyze how people use and challenge local, state, national, and international laws to address a variety of public issues.</w:t>
      </w:r>
    </w:p>
    <w:p w14:paraId="6F2A52AA" w14:textId="77777777" w:rsidR="00C043E1" w:rsidRDefault="00242183">
      <w:pPr>
        <w:pStyle w:val="normal0"/>
      </w:pPr>
      <w:r>
        <w:rPr>
          <w:rFonts w:ascii="Arial" w:eastAsia="Arial" w:hAnsi="Arial" w:cs="Arial"/>
          <w:sz w:val="22"/>
        </w:rPr>
        <w:t>4. D2.Civ.13.9-12. Evaluate public p</w:t>
      </w:r>
      <w:r>
        <w:rPr>
          <w:rFonts w:ascii="Arial" w:eastAsia="Arial" w:hAnsi="Arial" w:cs="Arial"/>
          <w:sz w:val="22"/>
        </w:rPr>
        <w:t>olicies in terms of intended and unintended outcomes, and related consequences.</w:t>
      </w:r>
    </w:p>
    <w:p w14:paraId="45B22CBB" w14:textId="77777777" w:rsidR="00C043E1" w:rsidRDefault="00242183">
      <w:pPr>
        <w:pStyle w:val="normal0"/>
      </w:pPr>
      <w:r>
        <w:rPr>
          <w:rFonts w:ascii="Arial" w:eastAsia="Arial" w:hAnsi="Arial" w:cs="Arial"/>
          <w:sz w:val="22"/>
        </w:rPr>
        <w:t>5. D2.Eco.1.9-12. Analyze how incentives influence choices that may result in policies with a range of costs and benefits for different groups.</w:t>
      </w:r>
    </w:p>
    <w:p w14:paraId="5F6AEE34" w14:textId="77777777" w:rsidR="00C043E1" w:rsidRDefault="00242183">
      <w:pPr>
        <w:pStyle w:val="normal0"/>
      </w:pPr>
      <w:r>
        <w:rPr>
          <w:rFonts w:ascii="Arial" w:eastAsia="Arial" w:hAnsi="Arial" w:cs="Arial"/>
          <w:sz w:val="22"/>
        </w:rPr>
        <w:t xml:space="preserve">6. D2.Geo.2.9-12. Use </w:t>
      </w:r>
      <w:proofErr w:type="spellStart"/>
      <w:r>
        <w:rPr>
          <w:rFonts w:ascii="Arial" w:eastAsia="Arial" w:hAnsi="Arial" w:cs="Arial"/>
          <w:sz w:val="22"/>
        </w:rPr>
        <w:t>maps</w:t>
      </w:r>
      <w:proofErr w:type="gramStart"/>
      <w:r>
        <w:rPr>
          <w:rFonts w:ascii="Arial" w:eastAsia="Arial" w:hAnsi="Arial" w:cs="Arial"/>
          <w:sz w:val="22"/>
        </w:rPr>
        <w:t>,satel</w:t>
      </w:r>
      <w:r>
        <w:rPr>
          <w:rFonts w:ascii="Arial" w:eastAsia="Arial" w:hAnsi="Arial" w:cs="Arial"/>
          <w:sz w:val="22"/>
        </w:rPr>
        <w:t>lite</w:t>
      </w:r>
      <w:proofErr w:type="spellEnd"/>
      <w:proofErr w:type="gramEnd"/>
      <w:r>
        <w:rPr>
          <w:rFonts w:ascii="Arial" w:eastAsia="Arial" w:hAnsi="Arial" w:cs="Arial"/>
          <w:sz w:val="22"/>
        </w:rPr>
        <w:t xml:space="preserve"> images, </w:t>
      </w:r>
      <w:proofErr w:type="spellStart"/>
      <w:r>
        <w:rPr>
          <w:rFonts w:ascii="Arial" w:eastAsia="Arial" w:hAnsi="Arial" w:cs="Arial"/>
          <w:sz w:val="22"/>
        </w:rPr>
        <w:t>photographs,and</w:t>
      </w:r>
      <w:proofErr w:type="spellEnd"/>
      <w:r>
        <w:rPr>
          <w:rFonts w:ascii="Arial" w:eastAsia="Arial" w:hAnsi="Arial" w:cs="Arial"/>
          <w:sz w:val="22"/>
        </w:rPr>
        <w:t xml:space="preserve"> other representations to explain relationships between the locations of places and regions and their political, cultural, and economic dynamics.</w:t>
      </w:r>
    </w:p>
    <w:p w14:paraId="24412CCA" w14:textId="77777777" w:rsidR="00C043E1" w:rsidRDefault="00242183">
      <w:pPr>
        <w:pStyle w:val="normal0"/>
      </w:pPr>
      <w:r>
        <w:rPr>
          <w:rFonts w:ascii="Arial" w:eastAsia="Arial" w:hAnsi="Arial" w:cs="Arial"/>
          <w:sz w:val="22"/>
        </w:rPr>
        <w:t>7. D2.Geo.5.9-12. Evaluate how political and economic decisions throughout time ha</w:t>
      </w:r>
      <w:r>
        <w:rPr>
          <w:rFonts w:ascii="Arial" w:eastAsia="Arial" w:hAnsi="Arial" w:cs="Arial"/>
          <w:sz w:val="22"/>
        </w:rPr>
        <w:t>ve influenced cultural and environmental characteristics of various places and regions.</w:t>
      </w:r>
    </w:p>
    <w:p w14:paraId="73600A6F" w14:textId="77777777" w:rsidR="00C043E1" w:rsidRDefault="00242183">
      <w:pPr>
        <w:pStyle w:val="normal0"/>
      </w:pPr>
      <w:r>
        <w:rPr>
          <w:rFonts w:ascii="Arial" w:eastAsia="Arial" w:hAnsi="Arial" w:cs="Arial"/>
          <w:sz w:val="22"/>
        </w:rPr>
        <w:t>8. D2.His.1.9-12. Evaluate how historical events and developments were shaped by unique circumstances of time and place as well as broader historical contexts.</w:t>
      </w:r>
    </w:p>
    <w:p w14:paraId="467D4859" w14:textId="77777777" w:rsidR="00C043E1" w:rsidRDefault="00242183">
      <w:pPr>
        <w:pStyle w:val="normal0"/>
      </w:pPr>
      <w:r>
        <w:rPr>
          <w:rFonts w:ascii="Arial" w:eastAsia="Arial" w:hAnsi="Arial" w:cs="Arial"/>
          <w:sz w:val="22"/>
        </w:rPr>
        <w:t>9. D2.His.5.9-12. Analyze how historical contexts shaped and continue to shape people’s perspectives.</w:t>
      </w:r>
    </w:p>
    <w:p w14:paraId="4F4D5A45" w14:textId="77777777" w:rsidR="00C043E1" w:rsidRDefault="00242183">
      <w:pPr>
        <w:pStyle w:val="normal0"/>
      </w:pPr>
      <w:r>
        <w:rPr>
          <w:rFonts w:ascii="Arial" w:eastAsia="Arial" w:hAnsi="Arial" w:cs="Arial"/>
          <w:sz w:val="22"/>
        </w:rPr>
        <w:t>10. D2.His.9.9-12. Analyze the relationship between historical sources and the secondary interpretations made from them.</w:t>
      </w:r>
    </w:p>
    <w:p w14:paraId="658CDE08" w14:textId="77777777" w:rsidR="00C043E1" w:rsidRDefault="00242183">
      <w:pPr>
        <w:pStyle w:val="normal0"/>
      </w:pPr>
      <w:r>
        <w:rPr>
          <w:rFonts w:ascii="Arial" w:eastAsia="Arial" w:hAnsi="Arial" w:cs="Arial"/>
          <w:sz w:val="22"/>
        </w:rPr>
        <w:t>11. D2.His.15.9-12. Distinguish b</w:t>
      </w:r>
      <w:r>
        <w:rPr>
          <w:rFonts w:ascii="Arial" w:eastAsia="Arial" w:hAnsi="Arial" w:cs="Arial"/>
          <w:sz w:val="22"/>
        </w:rPr>
        <w:t>etween long-term causes and triggering events in developing a historical argument.</w:t>
      </w:r>
    </w:p>
    <w:p w14:paraId="682ED85B" w14:textId="77777777" w:rsidR="00C043E1" w:rsidRDefault="00C043E1">
      <w:pPr>
        <w:pStyle w:val="normal0"/>
      </w:pPr>
    </w:p>
    <w:p w14:paraId="682F1A23" w14:textId="77777777" w:rsidR="00C043E1" w:rsidRDefault="00242183">
      <w:pPr>
        <w:pStyle w:val="normal0"/>
      </w:pPr>
      <w:r>
        <w:rPr>
          <w:rFonts w:ascii="Arial" w:eastAsia="Arial" w:hAnsi="Arial" w:cs="Arial"/>
          <w:b/>
          <w:sz w:val="22"/>
        </w:rPr>
        <w:t>Compelling / Driving Question</w:t>
      </w:r>
      <w:r>
        <w:rPr>
          <w:rFonts w:ascii="Arial" w:eastAsia="Arial" w:hAnsi="Arial" w:cs="Arial"/>
          <w:b/>
          <w:sz w:val="22"/>
        </w:rPr>
        <w:t xml:space="preserve">: </w:t>
      </w:r>
      <w:r>
        <w:rPr>
          <w:rFonts w:ascii="Arial" w:eastAsia="Arial" w:hAnsi="Arial" w:cs="Arial"/>
          <w:sz w:val="22"/>
        </w:rPr>
        <w:t xml:space="preserve"> How can we as historians learn from the actions of leaders involved in WWI, WWII, Cold War, Korea, and Vietnam and use the skill of cartogra</w:t>
      </w:r>
      <w:r>
        <w:rPr>
          <w:rFonts w:ascii="Arial" w:eastAsia="Arial" w:hAnsi="Arial" w:cs="Arial"/>
          <w:sz w:val="22"/>
        </w:rPr>
        <w:t>phy to prevent escalation of current hostile regions of the world?</w:t>
      </w:r>
    </w:p>
    <w:p w14:paraId="720A8CF3" w14:textId="77777777" w:rsidR="00C043E1" w:rsidRDefault="00242183">
      <w:pPr>
        <w:pStyle w:val="normal0"/>
      </w:pPr>
      <w:r>
        <w:rPr>
          <w:rFonts w:ascii="Arial" w:eastAsia="Arial" w:hAnsi="Arial" w:cs="Arial"/>
          <w:sz w:val="22"/>
        </w:rPr>
        <w:t xml:space="preserve"> </w:t>
      </w:r>
    </w:p>
    <w:p w14:paraId="19CE371F" w14:textId="77777777" w:rsidR="00C043E1" w:rsidRDefault="00242183">
      <w:pPr>
        <w:pStyle w:val="normal0"/>
      </w:pPr>
      <w:r>
        <w:rPr>
          <w:rFonts w:ascii="Arial" w:eastAsia="Arial" w:hAnsi="Arial" w:cs="Arial"/>
          <w:sz w:val="22"/>
        </w:rPr>
        <w:t xml:space="preserve">Or if less direction is needed: </w:t>
      </w:r>
    </w:p>
    <w:p w14:paraId="17256905" w14:textId="77777777" w:rsidR="00C043E1" w:rsidRDefault="00C043E1">
      <w:pPr>
        <w:pStyle w:val="normal0"/>
      </w:pPr>
    </w:p>
    <w:p w14:paraId="113AA69B" w14:textId="77777777" w:rsidR="00C043E1" w:rsidRDefault="00242183">
      <w:pPr>
        <w:pStyle w:val="normal0"/>
      </w:pPr>
      <w:r>
        <w:rPr>
          <w:rFonts w:ascii="Arial" w:eastAsia="Arial" w:hAnsi="Arial" w:cs="Arial"/>
          <w:sz w:val="22"/>
        </w:rPr>
        <w:t>How is the failure of peace tied to geography?</w:t>
      </w:r>
    </w:p>
    <w:p w14:paraId="12164E38" w14:textId="77777777" w:rsidR="00C043E1" w:rsidRDefault="00242183">
      <w:pPr>
        <w:pStyle w:val="normal0"/>
      </w:pPr>
      <w:r>
        <w:rPr>
          <w:rFonts w:ascii="Arial" w:eastAsia="Arial" w:hAnsi="Arial" w:cs="Arial"/>
          <w:b/>
          <w:sz w:val="22"/>
        </w:rPr>
        <w:lastRenderedPageBreak/>
        <w:t xml:space="preserve">Learning Objectives: </w:t>
      </w:r>
    </w:p>
    <w:p w14:paraId="7CC37FE0" w14:textId="77777777" w:rsidR="00C043E1" w:rsidRDefault="00242183">
      <w:pPr>
        <w:pStyle w:val="normal0"/>
      </w:pPr>
      <w:r>
        <w:rPr>
          <w:rFonts w:ascii="Arial" w:eastAsia="Arial" w:hAnsi="Arial" w:cs="Arial"/>
          <w:sz w:val="22"/>
        </w:rPr>
        <w:t>1. I can determine sources that will help me answer questions while taking multipl</w:t>
      </w:r>
      <w:r>
        <w:rPr>
          <w:rFonts w:ascii="Arial" w:eastAsia="Arial" w:hAnsi="Arial" w:cs="Arial"/>
          <w:sz w:val="22"/>
        </w:rPr>
        <w:t xml:space="preserve">e perspectives in account </w:t>
      </w:r>
    </w:p>
    <w:p w14:paraId="730DA3CA" w14:textId="77777777" w:rsidR="00C043E1" w:rsidRDefault="00242183">
      <w:pPr>
        <w:pStyle w:val="normal0"/>
      </w:pPr>
      <w:r>
        <w:rPr>
          <w:rFonts w:ascii="Arial" w:eastAsia="Arial" w:hAnsi="Arial" w:cs="Arial"/>
          <w:sz w:val="22"/>
        </w:rPr>
        <w:t>2. I can use treaties/executive agreements of WWI, WWII, Cold War, Korea, and Vietnam to discover politicians’ intention in recreating Europe and Southeast Asia in an attempt to maintain order.</w:t>
      </w:r>
    </w:p>
    <w:p w14:paraId="6D51807B" w14:textId="77777777" w:rsidR="00C043E1" w:rsidRDefault="00242183">
      <w:pPr>
        <w:pStyle w:val="normal0"/>
      </w:pPr>
      <w:r>
        <w:rPr>
          <w:rFonts w:ascii="Arial" w:eastAsia="Arial" w:hAnsi="Arial" w:cs="Arial"/>
          <w:sz w:val="22"/>
        </w:rPr>
        <w:t>3. I can analyze how people challen</w:t>
      </w:r>
      <w:r>
        <w:rPr>
          <w:rFonts w:ascii="Arial" w:eastAsia="Arial" w:hAnsi="Arial" w:cs="Arial"/>
          <w:sz w:val="22"/>
        </w:rPr>
        <w:t>ge national and international law during the 5 time periods and use this knowledge to apply to current hostile regions of the world.</w:t>
      </w:r>
    </w:p>
    <w:p w14:paraId="6ABAD183" w14:textId="77777777" w:rsidR="00C043E1" w:rsidRDefault="00242183">
      <w:pPr>
        <w:pStyle w:val="normal0"/>
      </w:pPr>
      <w:r>
        <w:rPr>
          <w:rFonts w:ascii="Arial" w:eastAsia="Arial" w:hAnsi="Arial" w:cs="Arial"/>
          <w:sz w:val="22"/>
        </w:rPr>
        <w:t>4. I can determine intended and unintended consequences of politicians’ actions regarding map configuration during the five</w:t>
      </w:r>
      <w:r>
        <w:rPr>
          <w:rFonts w:ascii="Arial" w:eastAsia="Arial" w:hAnsi="Arial" w:cs="Arial"/>
          <w:sz w:val="22"/>
        </w:rPr>
        <w:t xml:space="preserve"> time periods as well as the connection to today’s hostile areas. </w:t>
      </w:r>
    </w:p>
    <w:p w14:paraId="1C047EE9" w14:textId="77777777" w:rsidR="00C043E1" w:rsidRDefault="00242183">
      <w:pPr>
        <w:pStyle w:val="normal0"/>
      </w:pPr>
      <w:r>
        <w:rPr>
          <w:rFonts w:ascii="Arial" w:eastAsia="Arial" w:hAnsi="Arial" w:cs="Arial"/>
          <w:sz w:val="22"/>
        </w:rPr>
        <w:t xml:space="preserve">5. I can analyze costs and benefits of world economic policies for different groups throughout the world. </w:t>
      </w:r>
    </w:p>
    <w:p w14:paraId="73856ED5" w14:textId="77777777" w:rsidR="00C043E1" w:rsidRDefault="00242183">
      <w:pPr>
        <w:pStyle w:val="normal0"/>
      </w:pPr>
      <w:r>
        <w:rPr>
          <w:rFonts w:ascii="Arial" w:eastAsia="Arial" w:hAnsi="Arial" w:cs="Arial"/>
          <w:sz w:val="22"/>
        </w:rPr>
        <w:t xml:space="preserve">6. I can use maps and </w:t>
      </w:r>
      <w:proofErr w:type="gramStart"/>
      <w:r>
        <w:rPr>
          <w:rFonts w:ascii="Arial" w:eastAsia="Arial" w:hAnsi="Arial" w:cs="Arial"/>
          <w:sz w:val="22"/>
        </w:rPr>
        <w:t>photographs  to</w:t>
      </w:r>
      <w:proofErr w:type="gramEnd"/>
      <w:r>
        <w:rPr>
          <w:rFonts w:ascii="Arial" w:eastAsia="Arial" w:hAnsi="Arial" w:cs="Arial"/>
          <w:sz w:val="22"/>
        </w:rPr>
        <w:t xml:space="preserve"> explain relationship between location and </w:t>
      </w:r>
      <w:proofErr w:type="spellStart"/>
      <w:r>
        <w:rPr>
          <w:rFonts w:ascii="Arial" w:eastAsia="Arial" w:hAnsi="Arial" w:cs="Arial"/>
          <w:sz w:val="22"/>
        </w:rPr>
        <w:t>an</w:t>
      </w:r>
      <w:r>
        <w:rPr>
          <w:rFonts w:ascii="Arial" w:eastAsia="Arial" w:hAnsi="Arial" w:cs="Arial"/>
          <w:sz w:val="22"/>
        </w:rPr>
        <w:t>d</w:t>
      </w:r>
      <w:proofErr w:type="spellEnd"/>
      <w:r>
        <w:rPr>
          <w:rFonts w:ascii="Arial" w:eastAsia="Arial" w:hAnsi="Arial" w:cs="Arial"/>
          <w:sz w:val="22"/>
        </w:rPr>
        <w:t xml:space="preserve"> political and cultural activity. </w:t>
      </w:r>
    </w:p>
    <w:p w14:paraId="60F9D870" w14:textId="77777777" w:rsidR="00C043E1" w:rsidRDefault="00242183">
      <w:pPr>
        <w:pStyle w:val="normal0"/>
      </w:pPr>
      <w:r>
        <w:rPr>
          <w:rFonts w:ascii="Arial" w:eastAsia="Arial" w:hAnsi="Arial" w:cs="Arial"/>
          <w:sz w:val="22"/>
        </w:rPr>
        <w:t>7. I can evaluate how political decisions throughout time have influenced cultural characteristics of various places and regions.</w:t>
      </w:r>
    </w:p>
    <w:p w14:paraId="6BF132A7" w14:textId="77777777" w:rsidR="00C043E1" w:rsidRDefault="00242183">
      <w:pPr>
        <w:pStyle w:val="normal0"/>
      </w:pPr>
      <w:r>
        <w:rPr>
          <w:rFonts w:ascii="Arial" w:eastAsia="Arial" w:hAnsi="Arial" w:cs="Arial"/>
          <w:sz w:val="22"/>
        </w:rPr>
        <w:t>8. I can evaluate how historical events (5 wars) were shaped by unique circumstances regarding geographical issues.</w:t>
      </w:r>
    </w:p>
    <w:p w14:paraId="1F311513" w14:textId="77777777" w:rsidR="00C043E1" w:rsidRDefault="00242183">
      <w:pPr>
        <w:pStyle w:val="normal0"/>
      </w:pPr>
      <w:r>
        <w:rPr>
          <w:rFonts w:ascii="Arial" w:eastAsia="Arial" w:hAnsi="Arial" w:cs="Arial"/>
          <w:sz w:val="22"/>
        </w:rPr>
        <w:t>9. I can analyze how historical context shape people’s perspectives.</w:t>
      </w:r>
    </w:p>
    <w:p w14:paraId="39023CAA" w14:textId="77777777" w:rsidR="00C043E1" w:rsidRDefault="00242183">
      <w:pPr>
        <w:pStyle w:val="normal0"/>
      </w:pPr>
      <w:r>
        <w:rPr>
          <w:rFonts w:ascii="Arial" w:eastAsia="Arial" w:hAnsi="Arial" w:cs="Arial"/>
          <w:sz w:val="22"/>
        </w:rPr>
        <w:t>10. I can analyze relationship between primary and secondary sources</w:t>
      </w:r>
    </w:p>
    <w:p w14:paraId="25DE1988" w14:textId="77777777" w:rsidR="00C043E1" w:rsidRDefault="00242183">
      <w:pPr>
        <w:pStyle w:val="normal0"/>
      </w:pPr>
      <w:r>
        <w:rPr>
          <w:rFonts w:ascii="Arial" w:eastAsia="Arial" w:hAnsi="Arial" w:cs="Arial"/>
          <w:sz w:val="22"/>
        </w:rPr>
        <w:t>11</w:t>
      </w:r>
      <w:r>
        <w:rPr>
          <w:rFonts w:ascii="Arial" w:eastAsia="Arial" w:hAnsi="Arial" w:cs="Arial"/>
          <w:sz w:val="22"/>
        </w:rPr>
        <w:t xml:space="preserve">. I can distinguish between a </w:t>
      </w:r>
      <w:proofErr w:type="gramStart"/>
      <w:r>
        <w:rPr>
          <w:rFonts w:ascii="Arial" w:eastAsia="Arial" w:hAnsi="Arial" w:cs="Arial"/>
          <w:sz w:val="22"/>
        </w:rPr>
        <w:t>long term</w:t>
      </w:r>
      <w:proofErr w:type="gramEnd"/>
      <w:r>
        <w:rPr>
          <w:rFonts w:ascii="Arial" w:eastAsia="Arial" w:hAnsi="Arial" w:cs="Arial"/>
          <w:sz w:val="22"/>
        </w:rPr>
        <w:t xml:space="preserve"> cause of war and a triggering event in making conclusions regarding today’s hostile areas of the world.</w:t>
      </w:r>
    </w:p>
    <w:p w14:paraId="54862CBA" w14:textId="77777777" w:rsidR="00C043E1" w:rsidRDefault="00C043E1">
      <w:pPr>
        <w:pStyle w:val="normal0"/>
      </w:pPr>
    </w:p>
    <w:p w14:paraId="3A6ECFDC" w14:textId="77777777" w:rsidR="00C043E1" w:rsidRDefault="00242183">
      <w:pPr>
        <w:pStyle w:val="normal0"/>
      </w:pPr>
      <w:r>
        <w:rPr>
          <w:rFonts w:ascii="Arial" w:eastAsia="Arial" w:hAnsi="Arial" w:cs="Arial"/>
          <w:b/>
        </w:rPr>
        <w:t>Materials and Pro</w:t>
      </w:r>
      <w:r>
        <w:rPr>
          <w:rFonts w:ascii="Arial" w:eastAsia="Arial" w:hAnsi="Arial" w:cs="Arial"/>
          <w:b/>
        </w:rPr>
        <w:t>cedures</w:t>
      </w:r>
      <w:r>
        <w:rPr>
          <w:rFonts w:ascii="Arial" w:eastAsia="Arial" w:hAnsi="Arial" w:cs="Arial"/>
          <w:b/>
        </w:rPr>
        <w:t xml:space="preserve">: </w:t>
      </w:r>
    </w:p>
    <w:p w14:paraId="4829012A" w14:textId="77777777" w:rsidR="00C043E1" w:rsidRDefault="00C043E1">
      <w:pPr>
        <w:pStyle w:val="normal0"/>
      </w:pPr>
    </w:p>
    <w:p w14:paraId="681E84B8" w14:textId="77777777" w:rsidR="00C043E1" w:rsidRDefault="00242183">
      <w:pPr>
        <w:pStyle w:val="normal0"/>
      </w:pPr>
      <w:r>
        <w:rPr>
          <w:rFonts w:ascii="Arial" w:eastAsia="Arial" w:hAnsi="Arial" w:cs="Arial"/>
          <w:b/>
          <w:sz w:val="22"/>
        </w:rPr>
        <w:t xml:space="preserve">Entry Event: </w:t>
      </w:r>
      <w:r>
        <w:rPr>
          <w:rFonts w:ascii="Arial" w:eastAsia="Arial" w:hAnsi="Arial" w:cs="Arial"/>
          <w:sz w:val="22"/>
        </w:rPr>
        <w:t xml:space="preserve">Show students clips of recent news events of the fighting in </w:t>
      </w:r>
      <w:r>
        <w:rPr>
          <w:rFonts w:ascii="Arial" w:eastAsia="Arial" w:hAnsi="Arial" w:cs="Arial"/>
          <w:sz w:val="22"/>
        </w:rPr>
        <w:t xml:space="preserve">various </w:t>
      </w:r>
      <w:r>
        <w:rPr>
          <w:rFonts w:ascii="Arial" w:eastAsia="Arial" w:hAnsi="Arial" w:cs="Arial"/>
          <w:sz w:val="22"/>
        </w:rPr>
        <w:t xml:space="preserve">parts of the world. Discussion over article: </w:t>
      </w:r>
      <w:hyperlink r:id="rId5">
        <w:r>
          <w:rPr>
            <w:rFonts w:ascii="Arial" w:eastAsia="Arial" w:hAnsi="Arial" w:cs="Arial"/>
            <w:color w:val="1155CC"/>
            <w:sz w:val="22"/>
            <w:u w:val="single"/>
          </w:rPr>
          <w:t>Top 10 Controversial Territorial Disputes</w:t>
        </w:r>
      </w:hyperlink>
      <w:r>
        <w:rPr>
          <w:rFonts w:ascii="Arial" w:eastAsia="Arial" w:hAnsi="Arial" w:cs="Arial"/>
          <w:sz w:val="22"/>
        </w:rPr>
        <w:t>. Debate why these completely different groups are living together in one co</w:t>
      </w:r>
      <w:r>
        <w:rPr>
          <w:rFonts w:ascii="Arial" w:eastAsia="Arial" w:hAnsi="Arial" w:cs="Arial"/>
          <w:sz w:val="22"/>
        </w:rPr>
        <w:t>untry, how it was decided they would be in one country, the role of victors and losers of war in determining sanctions, the role of the US in world affairs.</w:t>
      </w:r>
      <w:r>
        <w:rPr>
          <w:rFonts w:ascii="Arial" w:eastAsia="Arial" w:hAnsi="Arial" w:cs="Arial"/>
        </w:rPr>
        <w:t xml:space="preserve"> </w:t>
      </w:r>
    </w:p>
    <w:p w14:paraId="75D66639" w14:textId="77777777" w:rsidR="00C043E1" w:rsidRDefault="00C043E1">
      <w:pPr>
        <w:pStyle w:val="normal0"/>
      </w:pPr>
    </w:p>
    <w:p w14:paraId="3D1CA1AD" w14:textId="77777777" w:rsidR="00C043E1" w:rsidRDefault="00242183">
      <w:pPr>
        <w:pStyle w:val="normal0"/>
      </w:pPr>
      <w:r>
        <w:rPr>
          <w:rFonts w:ascii="Arial" w:eastAsia="Arial" w:hAnsi="Arial" w:cs="Arial"/>
          <w:b/>
        </w:rPr>
        <w:t xml:space="preserve">Level 1 </w:t>
      </w:r>
      <w:r>
        <w:rPr>
          <w:rFonts w:ascii="Arial" w:eastAsia="Arial" w:hAnsi="Arial" w:cs="Arial"/>
          <w:sz w:val="18"/>
          <w:highlight w:val="yellow"/>
        </w:rPr>
        <w:t>Demonstrates minimal understanding of grade level standard</w:t>
      </w:r>
      <w:r>
        <w:rPr>
          <w:rFonts w:ascii="Arial" w:eastAsia="Arial" w:hAnsi="Arial" w:cs="Arial"/>
          <w:b/>
        </w:rPr>
        <w:t xml:space="preserve">: </w:t>
      </w:r>
    </w:p>
    <w:p w14:paraId="0E734530" w14:textId="77777777" w:rsidR="00C043E1" w:rsidRDefault="00242183">
      <w:pPr>
        <w:pStyle w:val="normal0"/>
      </w:pPr>
      <w:r>
        <w:rPr>
          <w:rFonts w:ascii="Arial" w:eastAsia="Arial" w:hAnsi="Arial" w:cs="Arial"/>
          <w:b/>
        </w:rPr>
        <w:t xml:space="preserve">Procedure: </w:t>
      </w:r>
      <w:r>
        <w:rPr>
          <w:rFonts w:ascii="Arial" w:eastAsia="Arial" w:hAnsi="Arial" w:cs="Arial"/>
          <w:sz w:val="22"/>
        </w:rPr>
        <w:t>This phase of the learning process is designed to introduce the students to the complexity of geography, history, and economics in world conflict and peace. Students will be gaining background knowledge by exploring the maps from throughout history of Euro</w:t>
      </w:r>
      <w:r>
        <w:rPr>
          <w:rFonts w:ascii="Arial" w:eastAsia="Arial" w:hAnsi="Arial" w:cs="Arial"/>
          <w:sz w:val="22"/>
        </w:rPr>
        <w:t xml:space="preserve">pe. </w:t>
      </w:r>
    </w:p>
    <w:p w14:paraId="77320605" w14:textId="77777777" w:rsidR="00C043E1" w:rsidRDefault="00C043E1">
      <w:pPr>
        <w:pStyle w:val="normal0"/>
      </w:pPr>
    </w:p>
    <w:p w14:paraId="551DE7E0" w14:textId="77777777" w:rsidR="00C043E1" w:rsidRDefault="00242183">
      <w:pPr>
        <w:pStyle w:val="normal0"/>
      </w:pPr>
      <w:r>
        <w:rPr>
          <w:rFonts w:ascii="Arial" w:eastAsia="Arial" w:hAnsi="Arial" w:cs="Arial"/>
          <w:sz w:val="22"/>
        </w:rPr>
        <w:t xml:space="preserve">1. Students will need to first make a copy of their </w:t>
      </w:r>
      <w:hyperlink r:id="rId6">
        <w:r>
          <w:rPr>
            <w:rFonts w:ascii="Arial" w:eastAsia="Arial" w:hAnsi="Arial" w:cs="Arial"/>
            <w:color w:val="1155CC"/>
            <w:sz w:val="22"/>
            <w:u w:val="single"/>
          </w:rPr>
          <w:t>Map it! Student PBL Document</w:t>
        </w:r>
      </w:hyperlink>
    </w:p>
    <w:p w14:paraId="7755522A" w14:textId="77777777" w:rsidR="00C043E1" w:rsidRDefault="00242183">
      <w:pPr>
        <w:pStyle w:val="normal0"/>
      </w:pPr>
      <w:r>
        <w:rPr>
          <w:rFonts w:ascii="Arial" w:eastAsia="Arial" w:hAnsi="Arial" w:cs="Arial"/>
          <w:sz w:val="22"/>
        </w:rPr>
        <w:tab/>
        <w:t xml:space="preserve">a. </w:t>
      </w:r>
      <w:proofErr w:type="gramStart"/>
      <w:r>
        <w:rPr>
          <w:rFonts w:ascii="Arial" w:eastAsia="Arial" w:hAnsi="Arial" w:cs="Arial"/>
          <w:sz w:val="22"/>
        </w:rPr>
        <w:t>this</w:t>
      </w:r>
      <w:proofErr w:type="gramEnd"/>
      <w:r>
        <w:rPr>
          <w:rFonts w:ascii="Arial" w:eastAsia="Arial" w:hAnsi="Arial" w:cs="Arial"/>
          <w:sz w:val="22"/>
        </w:rPr>
        <w:t xml:space="preserve"> will be used by the students to document the</w:t>
      </w:r>
      <w:r>
        <w:rPr>
          <w:rFonts w:ascii="Arial" w:eastAsia="Arial" w:hAnsi="Arial" w:cs="Arial"/>
          <w:sz w:val="22"/>
        </w:rPr>
        <w:t xml:space="preserve">ir progression through the levels for each I Can statement.  </w:t>
      </w:r>
    </w:p>
    <w:p w14:paraId="1F3E14A3" w14:textId="77777777" w:rsidR="00C043E1" w:rsidRDefault="00242183">
      <w:pPr>
        <w:pStyle w:val="normal0"/>
        <w:ind w:left="720" w:firstLine="720"/>
      </w:pPr>
      <w:r>
        <w:rPr>
          <w:rFonts w:ascii="Arial" w:eastAsia="Arial" w:hAnsi="Arial" w:cs="Arial"/>
          <w:sz w:val="22"/>
        </w:rPr>
        <w:t xml:space="preserve">1). The </w:t>
      </w:r>
      <w:proofErr w:type="gramStart"/>
      <w:r>
        <w:rPr>
          <w:rFonts w:ascii="Arial" w:eastAsia="Arial" w:hAnsi="Arial" w:cs="Arial"/>
          <w:sz w:val="22"/>
        </w:rPr>
        <w:t>overall  challenge</w:t>
      </w:r>
      <w:proofErr w:type="gramEnd"/>
      <w:r>
        <w:rPr>
          <w:rFonts w:ascii="Arial" w:eastAsia="Arial" w:hAnsi="Arial" w:cs="Arial"/>
          <w:sz w:val="22"/>
        </w:rPr>
        <w:t xml:space="preserve"> is to utilize the skills and knowledge </w:t>
      </w:r>
    </w:p>
    <w:p w14:paraId="2BAA82F7" w14:textId="77777777" w:rsidR="00C043E1" w:rsidRDefault="00242183">
      <w:pPr>
        <w:pStyle w:val="normal0"/>
        <w:ind w:left="2160"/>
      </w:pPr>
      <w:proofErr w:type="gramStart"/>
      <w:r>
        <w:rPr>
          <w:rFonts w:ascii="Arial" w:eastAsia="Arial" w:hAnsi="Arial" w:cs="Arial"/>
          <w:sz w:val="22"/>
        </w:rPr>
        <w:t>gained</w:t>
      </w:r>
      <w:proofErr w:type="gramEnd"/>
      <w:r>
        <w:rPr>
          <w:rFonts w:ascii="Arial" w:eastAsia="Arial" w:hAnsi="Arial" w:cs="Arial"/>
          <w:sz w:val="22"/>
        </w:rPr>
        <w:t xml:space="preserve"> (in levels 1-2); to inquire about the I can statements (level 3) to uncover their groups’ answer to the driving question</w:t>
      </w:r>
      <w:r>
        <w:rPr>
          <w:rFonts w:ascii="Arial" w:eastAsia="Arial" w:hAnsi="Arial" w:cs="Arial"/>
          <w:sz w:val="22"/>
        </w:rPr>
        <w:t xml:space="preserve"> (level 4).</w:t>
      </w:r>
    </w:p>
    <w:p w14:paraId="476EF7BA" w14:textId="77777777" w:rsidR="00C043E1" w:rsidRDefault="00C043E1">
      <w:pPr>
        <w:pStyle w:val="normal0"/>
      </w:pPr>
    </w:p>
    <w:p w14:paraId="072264AE" w14:textId="77777777" w:rsidR="00C043E1" w:rsidRDefault="00242183">
      <w:pPr>
        <w:pStyle w:val="normal0"/>
      </w:pPr>
      <w:r>
        <w:rPr>
          <w:rFonts w:ascii="Arial" w:eastAsia="Arial" w:hAnsi="Arial" w:cs="Arial"/>
          <w:sz w:val="22"/>
        </w:rPr>
        <w:t>2. Students will be using the primary document to begin building background knowledge regarding the changes in maps and how these changes correspond with War</w:t>
      </w:r>
    </w:p>
    <w:p w14:paraId="4D7D0CF9" w14:textId="77777777" w:rsidR="00C043E1" w:rsidRDefault="00242183">
      <w:pPr>
        <w:pStyle w:val="normal0"/>
        <w:ind w:firstLine="720"/>
      </w:pPr>
      <w:r>
        <w:rPr>
          <w:rFonts w:ascii="Arial" w:eastAsia="Arial" w:hAnsi="Arial" w:cs="Arial"/>
          <w:sz w:val="22"/>
        </w:rPr>
        <w:t xml:space="preserve">a. Map Analysis document: </w:t>
      </w:r>
      <w:hyperlink r:id="rId7">
        <w:r>
          <w:rPr>
            <w:rFonts w:ascii="Arial" w:eastAsia="Arial" w:hAnsi="Arial" w:cs="Arial"/>
            <w:color w:val="1155CC"/>
            <w:sz w:val="22"/>
            <w:u w:val="single"/>
          </w:rPr>
          <w:t>Observe/Reflect/Question</w:t>
        </w:r>
      </w:hyperlink>
      <w:r>
        <w:rPr>
          <w:rFonts w:ascii="Arial" w:eastAsia="Arial" w:hAnsi="Arial" w:cs="Arial"/>
          <w:sz w:val="22"/>
        </w:rPr>
        <w:t xml:space="preserve"> to prepare for building Need to Know Questions in Level 2. </w:t>
      </w:r>
    </w:p>
    <w:p w14:paraId="51679B46" w14:textId="77777777" w:rsidR="00C043E1" w:rsidRDefault="00242183">
      <w:pPr>
        <w:pStyle w:val="normal0"/>
        <w:ind w:firstLine="720"/>
      </w:pPr>
      <w:r>
        <w:rPr>
          <w:rFonts w:ascii="Arial" w:eastAsia="Arial" w:hAnsi="Arial" w:cs="Arial"/>
          <w:sz w:val="22"/>
        </w:rPr>
        <w:t xml:space="preserve">b. Possible questions to get students started: </w:t>
      </w:r>
      <w:r>
        <w:rPr>
          <w:rFonts w:ascii="Arial" w:eastAsia="Arial" w:hAnsi="Arial" w:cs="Arial"/>
          <w:sz w:val="22"/>
          <w:u w:val="single"/>
        </w:rPr>
        <w:t>Observe</w:t>
      </w:r>
      <w:r>
        <w:rPr>
          <w:rFonts w:ascii="Arial" w:eastAsia="Arial" w:hAnsi="Arial" w:cs="Arial"/>
          <w:sz w:val="22"/>
        </w:rPr>
        <w:t xml:space="preserve">: What do you see? </w:t>
      </w:r>
    </w:p>
    <w:p w14:paraId="0EBCBF13" w14:textId="77777777" w:rsidR="00C043E1" w:rsidRDefault="00242183">
      <w:pPr>
        <w:pStyle w:val="normal0"/>
      </w:pPr>
      <w:r>
        <w:rPr>
          <w:rFonts w:ascii="Arial" w:eastAsia="Arial" w:hAnsi="Arial" w:cs="Arial"/>
          <w:sz w:val="22"/>
          <w:u w:val="single"/>
        </w:rPr>
        <w:lastRenderedPageBreak/>
        <w:t>Reflect:</w:t>
      </w:r>
      <w:r>
        <w:rPr>
          <w:rFonts w:ascii="Arial" w:eastAsia="Arial" w:hAnsi="Arial" w:cs="Arial"/>
          <w:sz w:val="22"/>
        </w:rPr>
        <w:t xml:space="preserve"> What on the maps look strange? What do the maps tell you about the changes happening in history?   What differences do you notice in the different maps?</w:t>
      </w:r>
    </w:p>
    <w:p w14:paraId="79FAEBEE" w14:textId="77777777" w:rsidR="00C043E1" w:rsidRDefault="00242183">
      <w:pPr>
        <w:pStyle w:val="normal0"/>
      </w:pPr>
      <w:r>
        <w:rPr>
          <w:rFonts w:ascii="Arial" w:eastAsia="Arial" w:hAnsi="Arial" w:cs="Arial"/>
          <w:sz w:val="22"/>
          <w:u w:val="single"/>
        </w:rPr>
        <w:t>Question</w:t>
      </w:r>
      <w:r>
        <w:rPr>
          <w:rFonts w:ascii="Arial" w:eastAsia="Arial" w:hAnsi="Arial" w:cs="Arial"/>
          <w:sz w:val="22"/>
        </w:rPr>
        <w:t>: What general questions do you have regarding the maps throughout history?</w:t>
      </w:r>
    </w:p>
    <w:p w14:paraId="2A39F3DC" w14:textId="77777777" w:rsidR="00C043E1" w:rsidRDefault="00C043E1">
      <w:pPr>
        <w:pStyle w:val="normal0"/>
      </w:pPr>
    </w:p>
    <w:p w14:paraId="0C4D1611" w14:textId="77777777" w:rsidR="00C043E1" w:rsidRDefault="00C043E1">
      <w:pPr>
        <w:pStyle w:val="normal0"/>
      </w:pPr>
    </w:p>
    <w:p w14:paraId="0454472C" w14:textId="77777777" w:rsidR="00C043E1" w:rsidRDefault="00242183">
      <w:pPr>
        <w:pStyle w:val="normal0"/>
      </w:pPr>
      <w:r>
        <w:rPr>
          <w:rFonts w:ascii="Arial" w:eastAsia="Arial" w:hAnsi="Arial" w:cs="Arial"/>
          <w:b/>
        </w:rPr>
        <w:t xml:space="preserve">Resource Table </w:t>
      </w:r>
      <w:r>
        <w:rPr>
          <w:rFonts w:ascii="Arial" w:eastAsia="Arial" w:hAnsi="Arial" w:cs="Arial"/>
          <w:b/>
        </w:rPr>
        <w:t xml:space="preserve">of Library of Congress Materials: </w:t>
      </w:r>
    </w:p>
    <w:p w14:paraId="303B10EB" w14:textId="77777777" w:rsidR="00C043E1" w:rsidRDefault="00C043E1">
      <w:pPr>
        <w:pStyle w:val="normal0"/>
      </w:pPr>
    </w:p>
    <w:tbl>
      <w:tblPr>
        <w:tblStyle w:val="a0"/>
        <w:tblW w:w="9362" w:type="dxa"/>
        <w:tblLayout w:type="fixed"/>
        <w:tblLook w:val="0400" w:firstRow="0" w:lastRow="0" w:firstColumn="0" w:lastColumn="0" w:noHBand="0" w:noVBand="1"/>
      </w:tblPr>
      <w:tblGrid>
        <w:gridCol w:w="1995"/>
        <w:gridCol w:w="3377"/>
        <w:gridCol w:w="2505"/>
        <w:gridCol w:w="1485"/>
      </w:tblGrid>
      <w:tr w:rsidR="00C043E1" w14:paraId="3533112C"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04C81B" w14:textId="77777777" w:rsidR="00C043E1" w:rsidRDefault="00242183">
            <w:pPr>
              <w:pStyle w:val="normal0"/>
              <w:jc w:val="center"/>
            </w:pPr>
            <w:r>
              <w:rPr>
                <w:rFonts w:ascii="Arial" w:eastAsia="Arial" w:hAnsi="Arial" w:cs="Arial"/>
                <w:b/>
              </w:rPr>
              <w:t>Image</w:t>
            </w:r>
          </w:p>
        </w:tc>
        <w:tc>
          <w:tcPr>
            <w:tcW w:w="3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7DB19E" w14:textId="77777777" w:rsidR="00C043E1" w:rsidRDefault="00242183">
            <w:pPr>
              <w:pStyle w:val="normal0"/>
              <w:jc w:val="center"/>
            </w:pPr>
            <w:r>
              <w:rPr>
                <w:rFonts w:ascii="Arial" w:eastAsia="Arial" w:hAnsi="Arial" w:cs="Arial"/>
                <w:b/>
              </w:rPr>
              <w:t>Description</w:t>
            </w:r>
          </w:p>
        </w:tc>
        <w:tc>
          <w:tcPr>
            <w:tcW w:w="2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13ACE7" w14:textId="77777777" w:rsidR="00C043E1" w:rsidRDefault="00242183">
            <w:pPr>
              <w:pStyle w:val="normal0"/>
              <w:jc w:val="center"/>
            </w:pPr>
            <w:r>
              <w:rPr>
                <w:rFonts w:ascii="Arial" w:eastAsia="Arial" w:hAnsi="Arial" w:cs="Arial"/>
                <w:b/>
              </w:rPr>
              <w:t>Citation</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DCDDBA" w14:textId="77777777" w:rsidR="00C043E1" w:rsidRDefault="00242183">
            <w:pPr>
              <w:pStyle w:val="normal0"/>
              <w:jc w:val="center"/>
            </w:pPr>
            <w:r>
              <w:rPr>
                <w:rFonts w:ascii="Arial" w:eastAsia="Arial" w:hAnsi="Arial" w:cs="Arial"/>
                <w:b/>
              </w:rPr>
              <w:t>URL</w:t>
            </w:r>
          </w:p>
        </w:tc>
      </w:tr>
      <w:tr w:rsidR="00C043E1" w14:paraId="19DC4115" w14:textId="77777777">
        <w:trPr>
          <w:trHeight w:val="2040"/>
        </w:trPr>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268E58" w14:textId="77777777" w:rsidR="00C043E1" w:rsidRDefault="00242183">
            <w:pPr>
              <w:pStyle w:val="normal0"/>
              <w:spacing w:after="240"/>
            </w:pPr>
            <w:r>
              <w:rPr>
                <w:rFonts w:ascii="Times New Roman" w:eastAsia="Times New Roman" w:hAnsi="Times New Roman" w:cs="Times New Roman"/>
                <w:sz w:val="20"/>
              </w:rPr>
              <w:br/>
            </w:r>
            <w:r>
              <w:rPr>
                <w:noProof/>
              </w:rPr>
              <w:drawing>
                <wp:inline distT="114300" distB="114300" distL="114300" distR="114300" wp14:anchorId="2C5EBA91" wp14:editId="492807B8">
                  <wp:extent cx="1123950" cy="863600"/>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123950" cy="863600"/>
                          </a:xfrm>
                          <a:prstGeom prst="rect">
                            <a:avLst/>
                          </a:prstGeom>
                          <a:ln/>
                        </pic:spPr>
                      </pic:pic>
                    </a:graphicData>
                  </a:graphic>
                </wp:inline>
              </w:drawing>
            </w:r>
          </w:p>
        </w:tc>
        <w:tc>
          <w:tcPr>
            <w:tcW w:w="3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2F72C6" w14:textId="77777777" w:rsidR="00C043E1" w:rsidRDefault="00242183">
            <w:pPr>
              <w:pStyle w:val="normal0"/>
            </w:pPr>
            <w:r>
              <w:rPr>
                <w:rFonts w:ascii="Times New Roman" w:eastAsia="Times New Roman" w:hAnsi="Times New Roman" w:cs="Times New Roman"/>
                <w:sz w:val="20"/>
              </w:rPr>
              <w:t>1898 Europe Map</w:t>
            </w:r>
          </w:p>
        </w:tc>
        <w:tc>
          <w:tcPr>
            <w:tcW w:w="2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53079A" w14:textId="77777777" w:rsidR="00C043E1" w:rsidRDefault="00242183">
            <w:pPr>
              <w:pStyle w:val="normal0"/>
            </w:pPr>
            <w:r>
              <w:rPr>
                <w:rFonts w:ascii="Arial" w:eastAsia="Arial" w:hAnsi="Arial" w:cs="Arial"/>
                <w:sz w:val="18"/>
                <w:highlight w:val="white"/>
              </w:rPr>
              <w:t>Credit Line: Library of Congress, Geography and Map Division.</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57581F" w14:textId="77777777" w:rsidR="00C043E1" w:rsidRDefault="00242183">
            <w:pPr>
              <w:pStyle w:val="normal0"/>
            </w:pPr>
            <w:r>
              <w:rPr>
                <w:rFonts w:ascii="Times New Roman" w:eastAsia="Times New Roman" w:hAnsi="Times New Roman" w:cs="Times New Roman"/>
                <w:sz w:val="20"/>
              </w:rPr>
              <w:t>http://www.loc.gov/item/99466751/</w:t>
            </w:r>
          </w:p>
        </w:tc>
      </w:tr>
      <w:tr w:rsidR="00C043E1" w14:paraId="5B96E088"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B96F5D" w14:textId="77777777" w:rsidR="00C043E1" w:rsidRDefault="00242183">
            <w:pPr>
              <w:pStyle w:val="normal0"/>
              <w:spacing w:after="240"/>
            </w:pPr>
            <w:r>
              <w:rPr>
                <w:noProof/>
              </w:rPr>
              <w:drawing>
                <wp:inline distT="114300" distB="114300" distL="114300" distR="114300" wp14:anchorId="1FBCFCC8" wp14:editId="303A3D74">
                  <wp:extent cx="1943100" cy="1428750"/>
                  <wp:effectExtent l="0" t="0" r="0" b="0"/>
                  <wp:docPr id="7"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1943100" cy="1428750"/>
                          </a:xfrm>
                          <a:prstGeom prst="rect">
                            <a:avLst/>
                          </a:prstGeom>
                          <a:ln/>
                        </pic:spPr>
                      </pic:pic>
                    </a:graphicData>
                  </a:graphic>
                </wp:inline>
              </w:drawing>
            </w:r>
          </w:p>
        </w:tc>
        <w:tc>
          <w:tcPr>
            <w:tcW w:w="3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F2071F" w14:textId="77777777" w:rsidR="00C043E1" w:rsidRDefault="00242183">
            <w:pPr>
              <w:pStyle w:val="normal0"/>
            </w:pPr>
            <w:r>
              <w:rPr>
                <w:rFonts w:ascii="Times New Roman" w:eastAsia="Times New Roman" w:hAnsi="Times New Roman" w:cs="Times New Roman"/>
                <w:sz w:val="20"/>
              </w:rPr>
              <w:t>1912 Europe Map</w:t>
            </w:r>
          </w:p>
        </w:tc>
        <w:tc>
          <w:tcPr>
            <w:tcW w:w="2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07FCEA" w14:textId="77777777" w:rsidR="00C043E1" w:rsidRDefault="00242183">
            <w:pPr>
              <w:pStyle w:val="normal0"/>
            </w:pPr>
            <w:r>
              <w:rPr>
                <w:rFonts w:ascii="Arial" w:eastAsia="Arial" w:hAnsi="Arial" w:cs="Arial"/>
                <w:color w:val="333333"/>
                <w:sz w:val="18"/>
                <w:highlight w:val="white"/>
              </w:rPr>
              <w:t>Credit Line: Library of Congress, Geography and Map Division.</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7E6FE1" w14:textId="77777777" w:rsidR="00C043E1" w:rsidRDefault="00242183">
            <w:pPr>
              <w:pStyle w:val="normal0"/>
            </w:pPr>
            <w:r>
              <w:rPr>
                <w:rFonts w:ascii="Times New Roman" w:eastAsia="Times New Roman" w:hAnsi="Times New Roman" w:cs="Times New Roman"/>
                <w:sz w:val="20"/>
              </w:rPr>
              <w:t>http://www.loc.gov/resource/g5700.ct002032/</w:t>
            </w:r>
          </w:p>
        </w:tc>
      </w:tr>
      <w:tr w:rsidR="00C043E1" w14:paraId="22F02513"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309A6C" w14:textId="77777777" w:rsidR="00C043E1" w:rsidRDefault="00242183">
            <w:pPr>
              <w:pStyle w:val="normal0"/>
              <w:spacing w:after="240"/>
            </w:pPr>
            <w:r>
              <w:rPr>
                <w:rFonts w:ascii="Times New Roman" w:eastAsia="Times New Roman" w:hAnsi="Times New Roman" w:cs="Times New Roman"/>
                <w:sz w:val="20"/>
              </w:rPr>
              <w:br/>
            </w:r>
            <w:r>
              <w:rPr>
                <w:noProof/>
              </w:rPr>
              <w:drawing>
                <wp:inline distT="114300" distB="114300" distL="114300" distR="114300" wp14:anchorId="455458D7" wp14:editId="4FE117CE">
                  <wp:extent cx="1857375" cy="1428750"/>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1857375" cy="1428750"/>
                          </a:xfrm>
                          <a:prstGeom prst="rect">
                            <a:avLst/>
                          </a:prstGeom>
                          <a:ln/>
                        </pic:spPr>
                      </pic:pic>
                    </a:graphicData>
                  </a:graphic>
                </wp:inline>
              </w:drawing>
            </w:r>
          </w:p>
        </w:tc>
        <w:tc>
          <w:tcPr>
            <w:tcW w:w="3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A0F2FB" w14:textId="77777777" w:rsidR="00C043E1" w:rsidRDefault="00242183">
            <w:pPr>
              <w:pStyle w:val="normal0"/>
            </w:pPr>
            <w:r>
              <w:rPr>
                <w:rFonts w:ascii="Times New Roman" w:eastAsia="Times New Roman" w:hAnsi="Times New Roman" w:cs="Times New Roman"/>
                <w:sz w:val="20"/>
              </w:rPr>
              <w:t>1920 Europe Map</w:t>
            </w:r>
          </w:p>
        </w:tc>
        <w:tc>
          <w:tcPr>
            <w:tcW w:w="2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96678B" w14:textId="77777777" w:rsidR="00C043E1" w:rsidRDefault="00242183">
            <w:pPr>
              <w:pStyle w:val="normal0"/>
            </w:pPr>
            <w:r>
              <w:rPr>
                <w:rFonts w:ascii="Arial" w:eastAsia="Arial" w:hAnsi="Arial" w:cs="Arial"/>
                <w:color w:val="333333"/>
                <w:sz w:val="18"/>
                <w:highlight w:val="white"/>
              </w:rPr>
              <w:t>Credit Line: Library of Congress, Geography and Map Division</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0F0999" w14:textId="77777777" w:rsidR="00C043E1" w:rsidRDefault="00242183">
            <w:pPr>
              <w:pStyle w:val="normal0"/>
            </w:pPr>
            <w:r>
              <w:rPr>
                <w:rFonts w:ascii="Times New Roman" w:eastAsia="Times New Roman" w:hAnsi="Times New Roman" w:cs="Times New Roman"/>
                <w:sz w:val="20"/>
              </w:rPr>
              <w:t>http://www.loc.gov/item/2006629791/</w:t>
            </w:r>
          </w:p>
        </w:tc>
      </w:tr>
      <w:tr w:rsidR="00C043E1" w14:paraId="441794FD"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CB125B" w14:textId="77777777" w:rsidR="00C043E1" w:rsidRDefault="00242183">
            <w:pPr>
              <w:pStyle w:val="normal0"/>
              <w:spacing w:after="240"/>
            </w:pPr>
            <w:r>
              <w:rPr>
                <w:noProof/>
              </w:rPr>
              <w:drawing>
                <wp:inline distT="114300" distB="114300" distL="114300" distR="114300" wp14:anchorId="095B22AA" wp14:editId="084D8BA8">
                  <wp:extent cx="1123950" cy="838200"/>
                  <wp:effectExtent l="0" t="0" r="0" b="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1123950" cy="838200"/>
                          </a:xfrm>
                          <a:prstGeom prst="rect">
                            <a:avLst/>
                          </a:prstGeom>
                          <a:ln/>
                        </pic:spPr>
                      </pic:pic>
                    </a:graphicData>
                  </a:graphic>
                </wp:inline>
              </w:drawing>
            </w:r>
          </w:p>
        </w:tc>
        <w:tc>
          <w:tcPr>
            <w:tcW w:w="3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8C1FB4" w14:textId="77777777" w:rsidR="00C043E1" w:rsidRDefault="00242183">
            <w:pPr>
              <w:pStyle w:val="normal0"/>
            </w:pPr>
            <w:r>
              <w:rPr>
                <w:rFonts w:ascii="Times New Roman" w:eastAsia="Times New Roman" w:hAnsi="Times New Roman" w:cs="Times New Roman"/>
                <w:sz w:val="20"/>
              </w:rPr>
              <w:t>1950 Europe Map</w:t>
            </w:r>
          </w:p>
        </w:tc>
        <w:tc>
          <w:tcPr>
            <w:tcW w:w="2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A8EC92" w14:textId="77777777" w:rsidR="00C043E1" w:rsidRDefault="00242183">
            <w:pPr>
              <w:pStyle w:val="normal0"/>
            </w:pPr>
            <w:r>
              <w:rPr>
                <w:rFonts w:ascii="Times New Roman" w:eastAsia="Times New Roman" w:hAnsi="Times New Roman" w:cs="Times New Roman"/>
                <w:sz w:val="20"/>
              </w:rPr>
              <w:t xml:space="preserve">Copyright: 2003 Pearson Education </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886F03" w14:textId="77777777" w:rsidR="00C043E1" w:rsidRDefault="00242183">
            <w:pPr>
              <w:pStyle w:val="normal0"/>
            </w:pPr>
            <w:r>
              <w:rPr>
                <w:rFonts w:ascii="Times New Roman" w:eastAsia="Times New Roman" w:hAnsi="Times New Roman" w:cs="Times New Roman"/>
                <w:sz w:val="20"/>
              </w:rPr>
              <w:t>http://wps.pearsoncustom.com/wps/media/objects/2428/2487068/atlas/atl_ah6_m002.html</w:t>
            </w:r>
          </w:p>
        </w:tc>
      </w:tr>
      <w:tr w:rsidR="00C043E1" w14:paraId="181FA401"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BB9203" w14:textId="77777777" w:rsidR="00C043E1" w:rsidRDefault="00242183">
            <w:pPr>
              <w:pStyle w:val="normal0"/>
              <w:spacing w:after="240"/>
            </w:pPr>
            <w:r>
              <w:rPr>
                <w:noProof/>
              </w:rPr>
              <w:lastRenderedPageBreak/>
              <w:drawing>
                <wp:inline distT="114300" distB="114300" distL="114300" distR="114300" wp14:anchorId="21F372D7" wp14:editId="13896E89">
                  <wp:extent cx="1123950" cy="1282700"/>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1123950" cy="1282700"/>
                          </a:xfrm>
                          <a:prstGeom prst="rect">
                            <a:avLst/>
                          </a:prstGeom>
                          <a:ln/>
                        </pic:spPr>
                      </pic:pic>
                    </a:graphicData>
                  </a:graphic>
                </wp:inline>
              </w:drawing>
            </w:r>
            <w:r>
              <w:rPr>
                <w:rFonts w:ascii="Times New Roman" w:eastAsia="Times New Roman" w:hAnsi="Times New Roman" w:cs="Times New Roman"/>
                <w:sz w:val="20"/>
              </w:rPr>
              <w:br/>
            </w:r>
            <w:r>
              <w:rPr>
                <w:rFonts w:ascii="Times New Roman" w:eastAsia="Times New Roman" w:hAnsi="Times New Roman" w:cs="Times New Roman"/>
                <w:sz w:val="20"/>
              </w:rPr>
              <w:br/>
            </w:r>
          </w:p>
        </w:tc>
        <w:tc>
          <w:tcPr>
            <w:tcW w:w="3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DD70B4" w14:textId="77777777" w:rsidR="00C043E1" w:rsidRDefault="00242183">
            <w:pPr>
              <w:pStyle w:val="normal0"/>
            </w:pPr>
            <w:r>
              <w:rPr>
                <w:rFonts w:ascii="Times New Roman" w:eastAsia="Times New Roman" w:hAnsi="Times New Roman" w:cs="Times New Roman"/>
                <w:sz w:val="20"/>
              </w:rPr>
              <w:t>1960 Europe Map</w:t>
            </w:r>
          </w:p>
        </w:tc>
        <w:tc>
          <w:tcPr>
            <w:tcW w:w="2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398DA5" w14:textId="77777777" w:rsidR="00C043E1" w:rsidRDefault="00242183">
            <w:pPr>
              <w:pStyle w:val="normal0"/>
            </w:pPr>
            <w:r>
              <w:rPr>
                <w:rFonts w:ascii="Arial" w:eastAsia="Arial" w:hAnsi="Arial" w:cs="Arial"/>
                <w:color w:val="333333"/>
                <w:sz w:val="18"/>
                <w:highlight w:val="white"/>
              </w:rPr>
              <w:t>Credit Line: Library of Congress, Geography and Map Division.</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FBCE21" w14:textId="77777777" w:rsidR="00C043E1" w:rsidRDefault="00242183">
            <w:pPr>
              <w:pStyle w:val="normal0"/>
            </w:pPr>
            <w:r>
              <w:rPr>
                <w:rFonts w:ascii="Times New Roman" w:eastAsia="Times New Roman" w:hAnsi="Times New Roman" w:cs="Times New Roman"/>
                <w:sz w:val="20"/>
              </w:rPr>
              <w:t>http://www.loc.gov/resource/g5701a.ct002872/</w:t>
            </w:r>
          </w:p>
        </w:tc>
      </w:tr>
      <w:tr w:rsidR="00C043E1" w14:paraId="732A18F1"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E36FF1" w14:textId="77777777" w:rsidR="00C043E1" w:rsidRDefault="00242183">
            <w:pPr>
              <w:pStyle w:val="normal0"/>
              <w:spacing w:after="240"/>
            </w:pPr>
            <w:r>
              <w:rPr>
                <w:rFonts w:ascii="Times New Roman" w:eastAsia="Times New Roman" w:hAnsi="Times New Roman" w:cs="Times New Roman"/>
                <w:sz w:val="20"/>
              </w:rPr>
              <w:br/>
            </w:r>
            <w:r>
              <w:rPr>
                <w:noProof/>
              </w:rPr>
              <w:drawing>
                <wp:inline distT="114300" distB="114300" distL="114300" distR="114300" wp14:anchorId="1A623BBD" wp14:editId="459A7D74">
                  <wp:extent cx="1428750" cy="1876425"/>
                  <wp:effectExtent l="0" t="0" r="0" b="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1428750" cy="1876425"/>
                          </a:xfrm>
                          <a:prstGeom prst="rect">
                            <a:avLst/>
                          </a:prstGeom>
                          <a:ln/>
                        </pic:spPr>
                      </pic:pic>
                    </a:graphicData>
                  </a:graphic>
                </wp:inline>
              </w:drawing>
            </w:r>
          </w:p>
        </w:tc>
        <w:tc>
          <w:tcPr>
            <w:tcW w:w="3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4A1F29" w14:textId="77777777" w:rsidR="00C043E1" w:rsidRDefault="00242183">
            <w:pPr>
              <w:pStyle w:val="normal0"/>
            </w:pPr>
            <w:r>
              <w:rPr>
                <w:rFonts w:ascii="Times New Roman" w:eastAsia="Times New Roman" w:hAnsi="Times New Roman" w:cs="Times New Roman"/>
                <w:sz w:val="20"/>
              </w:rPr>
              <w:t>1982 Europe Map</w:t>
            </w:r>
          </w:p>
        </w:tc>
        <w:tc>
          <w:tcPr>
            <w:tcW w:w="2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9A1A9F" w14:textId="77777777" w:rsidR="00C043E1" w:rsidRDefault="00242183">
            <w:pPr>
              <w:pStyle w:val="normal0"/>
            </w:pPr>
            <w:r>
              <w:rPr>
                <w:rFonts w:ascii="Arial" w:eastAsia="Arial" w:hAnsi="Arial" w:cs="Arial"/>
                <w:color w:val="333333"/>
                <w:sz w:val="18"/>
                <w:highlight w:val="white"/>
              </w:rPr>
              <w:t>Credit Line: Library of Congress, Geography and Map Division.</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FC1E7A" w14:textId="77777777" w:rsidR="00C043E1" w:rsidRDefault="00242183">
            <w:pPr>
              <w:pStyle w:val="normal0"/>
            </w:pPr>
            <w:r>
              <w:rPr>
                <w:rFonts w:ascii="Times New Roman" w:eastAsia="Times New Roman" w:hAnsi="Times New Roman" w:cs="Times New Roman"/>
                <w:sz w:val="20"/>
              </w:rPr>
              <w:t>http://www.loc.gov/resource/g5700.ct003313/</w:t>
            </w:r>
          </w:p>
        </w:tc>
      </w:tr>
      <w:tr w:rsidR="00C043E1" w14:paraId="3A48D575"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0BC199" w14:textId="77777777" w:rsidR="00C043E1" w:rsidRDefault="00242183">
            <w:pPr>
              <w:pStyle w:val="normal0"/>
              <w:spacing w:after="240"/>
            </w:pPr>
            <w:r>
              <w:rPr>
                <w:noProof/>
              </w:rPr>
              <w:drawing>
                <wp:inline distT="114300" distB="114300" distL="114300" distR="114300" wp14:anchorId="52CBA308" wp14:editId="693A4637">
                  <wp:extent cx="1428750" cy="18669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a:srcRect/>
                          <a:stretch>
                            <a:fillRect/>
                          </a:stretch>
                        </pic:blipFill>
                        <pic:spPr>
                          <a:xfrm>
                            <a:off x="0" y="0"/>
                            <a:ext cx="1428750" cy="1866900"/>
                          </a:xfrm>
                          <a:prstGeom prst="rect">
                            <a:avLst/>
                          </a:prstGeom>
                          <a:ln/>
                        </pic:spPr>
                      </pic:pic>
                    </a:graphicData>
                  </a:graphic>
                </wp:inline>
              </w:drawing>
            </w:r>
          </w:p>
          <w:p w14:paraId="2B0EE1BA" w14:textId="77777777" w:rsidR="00C043E1" w:rsidRDefault="00C043E1">
            <w:pPr>
              <w:pStyle w:val="normal0"/>
              <w:spacing w:after="240"/>
            </w:pPr>
          </w:p>
        </w:tc>
        <w:tc>
          <w:tcPr>
            <w:tcW w:w="3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F6598F" w14:textId="77777777" w:rsidR="00C043E1" w:rsidRDefault="00242183">
            <w:pPr>
              <w:pStyle w:val="normal0"/>
            </w:pPr>
            <w:r>
              <w:rPr>
                <w:rFonts w:ascii="Times New Roman" w:eastAsia="Times New Roman" w:hAnsi="Times New Roman" w:cs="Times New Roman"/>
                <w:sz w:val="20"/>
              </w:rPr>
              <w:t>2008 Europe Map</w:t>
            </w:r>
          </w:p>
        </w:tc>
        <w:tc>
          <w:tcPr>
            <w:tcW w:w="2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D6BD9C" w14:textId="77777777" w:rsidR="00C043E1" w:rsidRDefault="00242183">
            <w:pPr>
              <w:pStyle w:val="normal0"/>
            </w:pPr>
            <w:r>
              <w:rPr>
                <w:rFonts w:ascii="Arial" w:eastAsia="Arial" w:hAnsi="Arial" w:cs="Arial"/>
                <w:color w:val="333333"/>
                <w:sz w:val="18"/>
                <w:highlight w:val="white"/>
              </w:rPr>
              <w:t>Credit Line: Library of Congress, Geography and Map Division.</w:t>
            </w:r>
          </w:p>
        </w:tc>
        <w:tc>
          <w:tcPr>
            <w:tcW w:w="1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34CA7C" w14:textId="77777777" w:rsidR="00C043E1" w:rsidRDefault="00242183">
            <w:pPr>
              <w:pStyle w:val="normal0"/>
            </w:pPr>
            <w:r>
              <w:rPr>
                <w:rFonts w:ascii="Times New Roman" w:eastAsia="Times New Roman" w:hAnsi="Times New Roman" w:cs="Times New Roman"/>
                <w:sz w:val="20"/>
              </w:rPr>
              <w:t>http://www.loc.gov/resource/g5700.ct002360/</w:t>
            </w:r>
          </w:p>
        </w:tc>
      </w:tr>
    </w:tbl>
    <w:p w14:paraId="1731BE40" w14:textId="77777777" w:rsidR="00C043E1" w:rsidRDefault="00C043E1">
      <w:pPr>
        <w:pStyle w:val="normal0"/>
        <w:spacing w:after="240"/>
      </w:pPr>
      <w:bookmarkStart w:id="0" w:name="h.qiw1vsf25jx6" w:colFirst="0" w:colLast="0"/>
      <w:bookmarkEnd w:id="0"/>
    </w:p>
    <w:p w14:paraId="6A5C616F" w14:textId="77777777" w:rsidR="00C043E1" w:rsidRDefault="00242183">
      <w:pPr>
        <w:pStyle w:val="normal0"/>
        <w:spacing w:after="240"/>
      </w:pPr>
      <w:bookmarkStart w:id="1" w:name="h.bzjd3ldieag" w:colFirst="0" w:colLast="0"/>
      <w:bookmarkEnd w:id="1"/>
      <w:r>
        <w:rPr>
          <w:rFonts w:ascii="Arial" w:eastAsia="Arial" w:hAnsi="Arial" w:cs="Arial"/>
          <w:sz w:val="22"/>
        </w:rPr>
        <w:t>3. Students will be given work time to also complete a</w:t>
      </w:r>
      <w:r>
        <w:rPr>
          <w:rFonts w:ascii="Arial" w:eastAsia="Arial" w:hAnsi="Arial" w:cs="Arial"/>
          <w:b/>
          <w:sz w:val="22"/>
        </w:rPr>
        <w:t xml:space="preserve"> </w:t>
      </w:r>
      <w:r>
        <w:rPr>
          <w:rFonts w:ascii="Arial" w:eastAsia="Arial" w:hAnsi="Arial" w:cs="Arial"/>
          <w:sz w:val="22"/>
        </w:rPr>
        <w:t xml:space="preserve">Reading Assignment providing basics of the five time periods in an attempt to add to their foundation knowledge understanding of the </w:t>
      </w:r>
      <w:proofErr w:type="spellStart"/>
      <w:r>
        <w:rPr>
          <w:rFonts w:ascii="Arial" w:eastAsia="Arial" w:hAnsi="Arial" w:cs="Arial"/>
          <w:sz w:val="22"/>
        </w:rPr>
        <w:t>the</w:t>
      </w:r>
      <w:proofErr w:type="spellEnd"/>
      <w:r>
        <w:rPr>
          <w:rFonts w:ascii="Arial" w:eastAsia="Arial" w:hAnsi="Arial" w:cs="Arial"/>
          <w:sz w:val="22"/>
        </w:rPr>
        <w:t xml:space="preserve"> wars.</w:t>
      </w:r>
    </w:p>
    <w:p w14:paraId="7512C466" w14:textId="77777777" w:rsidR="00C043E1" w:rsidRDefault="00242183">
      <w:pPr>
        <w:pStyle w:val="normal0"/>
      </w:pPr>
      <w:r>
        <w:rPr>
          <w:rFonts w:ascii="Arial" w:eastAsia="Arial" w:hAnsi="Arial" w:cs="Arial"/>
          <w:b/>
          <w:sz w:val="22"/>
          <w:u w:val="single"/>
        </w:rPr>
        <w:t>Formative Assessment:</w:t>
      </w:r>
      <w:r>
        <w:rPr>
          <w:rFonts w:ascii="Arial" w:eastAsia="Arial" w:hAnsi="Arial" w:cs="Arial"/>
          <w:sz w:val="22"/>
        </w:rPr>
        <w:t xml:space="preserve"> Group and student/teacher conversati</w:t>
      </w:r>
      <w:r>
        <w:rPr>
          <w:rFonts w:ascii="Arial" w:eastAsia="Arial" w:hAnsi="Arial" w:cs="Arial"/>
          <w:sz w:val="22"/>
        </w:rPr>
        <w:t xml:space="preserve">ons throughout map analysis, discussions / share-outs regarding findings, </w:t>
      </w:r>
      <w:hyperlink r:id="rId15">
        <w:r>
          <w:rPr>
            <w:rFonts w:ascii="Arial" w:eastAsia="Arial" w:hAnsi="Arial" w:cs="Arial"/>
            <w:color w:val="1155CC"/>
            <w:sz w:val="22"/>
            <w:u w:val="single"/>
          </w:rPr>
          <w:t>Map it! Student PBL Document</w:t>
        </w:r>
      </w:hyperlink>
      <w:r>
        <w:rPr>
          <w:rFonts w:ascii="Arial" w:eastAsia="Arial" w:hAnsi="Arial" w:cs="Arial"/>
          <w:sz w:val="22"/>
        </w:rPr>
        <w:t xml:space="preserve">: </w:t>
      </w:r>
      <w:r>
        <w:rPr>
          <w:rFonts w:ascii="Arial" w:eastAsia="Arial" w:hAnsi="Arial" w:cs="Arial"/>
          <w:sz w:val="22"/>
        </w:rPr>
        <w:lastRenderedPageBreak/>
        <w:t xml:space="preserve">Students should </w:t>
      </w:r>
      <w:proofErr w:type="gramStart"/>
      <w:r>
        <w:rPr>
          <w:rFonts w:ascii="Arial" w:eastAsia="Arial" w:hAnsi="Arial" w:cs="Arial"/>
          <w:sz w:val="22"/>
        </w:rPr>
        <w:t>reflect  on</w:t>
      </w:r>
      <w:proofErr w:type="gramEnd"/>
      <w:r>
        <w:rPr>
          <w:rFonts w:ascii="Arial" w:eastAsia="Arial" w:hAnsi="Arial" w:cs="Arial"/>
          <w:sz w:val="22"/>
        </w:rPr>
        <w:t xml:space="preserve"> their un</w:t>
      </w:r>
      <w:r>
        <w:rPr>
          <w:rFonts w:ascii="Arial" w:eastAsia="Arial" w:hAnsi="Arial" w:cs="Arial"/>
          <w:sz w:val="22"/>
        </w:rPr>
        <w:t>derstandings after completion of the map analysis (level 1) to demonstrate development of foundation knowledge</w:t>
      </w:r>
    </w:p>
    <w:p w14:paraId="6C057E87" w14:textId="77777777" w:rsidR="00C043E1" w:rsidRDefault="00C043E1">
      <w:pPr>
        <w:pStyle w:val="normal0"/>
      </w:pPr>
    </w:p>
    <w:p w14:paraId="29D3FC74" w14:textId="77777777" w:rsidR="00C043E1" w:rsidRDefault="00242183">
      <w:pPr>
        <w:pStyle w:val="normal0"/>
      </w:pPr>
      <w:r>
        <w:rPr>
          <w:rFonts w:ascii="Arial" w:eastAsia="Arial" w:hAnsi="Arial" w:cs="Arial"/>
          <w:b/>
          <w:sz w:val="22"/>
        </w:rPr>
        <w:br/>
        <w:t xml:space="preserve">LEVEL 2 </w:t>
      </w:r>
      <w:r>
        <w:rPr>
          <w:rFonts w:ascii="Arial" w:eastAsia="Arial" w:hAnsi="Arial" w:cs="Arial"/>
          <w:sz w:val="18"/>
          <w:highlight w:val="yellow"/>
        </w:rPr>
        <w:t>Demonstrates developmental understanding of grade level standard</w:t>
      </w:r>
      <w:r>
        <w:rPr>
          <w:rFonts w:ascii="Arial" w:eastAsia="Arial" w:hAnsi="Arial" w:cs="Arial"/>
          <w:b/>
          <w:sz w:val="22"/>
        </w:rPr>
        <w:t xml:space="preserve">: </w:t>
      </w:r>
    </w:p>
    <w:p w14:paraId="4488A7E9" w14:textId="77777777" w:rsidR="00C043E1" w:rsidRDefault="00242183">
      <w:pPr>
        <w:pStyle w:val="normal0"/>
      </w:pPr>
      <w:r>
        <w:rPr>
          <w:rFonts w:ascii="Arial" w:eastAsia="Arial" w:hAnsi="Arial" w:cs="Arial"/>
          <w:b/>
          <w:sz w:val="22"/>
        </w:rPr>
        <w:t xml:space="preserve">Procedure: </w:t>
      </w:r>
      <w:r>
        <w:rPr>
          <w:rFonts w:ascii="Arial" w:eastAsia="Arial" w:hAnsi="Arial" w:cs="Arial"/>
          <w:sz w:val="22"/>
        </w:rPr>
        <w:t>Identify what students know and what they need to know i</w:t>
      </w:r>
      <w:r>
        <w:rPr>
          <w:rFonts w:ascii="Arial" w:eastAsia="Arial" w:hAnsi="Arial" w:cs="Arial"/>
          <w:sz w:val="22"/>
        </w:rPr>
        <w:t xml:space="preserve">n order to address </w:t>
      </w:r>
      <w:proofErr w:type="gramStart"/>
      <w:r>
        <w:rPr>
          <w:rFonts w:ascii="Arial" w:eastAsia="Arial" w:hAnsi="Arial" w:cs="Arial"/>
          <w:sz w:val="22"/>
        </w:rPr>
        <w:t>the I</w:t>
      </w:r>
      <w:proofErr w:type="gramEnd"/>
      <w:r>
        <w:rPr>
          <w:rFonts w:ascii="Arial" w:eastAsia="Arial" w:hAnsi="Arial" w:cs="Arial"/>
          <w:sz w:val="22"/>
        </w:rPr>
        <w:t xml:space="preserve"> can statements to make connections to current conflicts of the region.</w:t>
      </w:r>
    </w:p>
    <w:p w14:paraId="499E7135" w14:textId="77777777" w:rsidR="00C043E1" w:rsidRDefault="00242183">
      <w:pPr>
        <w:pStyle w:val="normal0"/>
      </w:pPr>
      <w:r>
        <w:rPr>
          <w:rFonts w:ascii="Arial" w:eastAsia="Arial" w:hAnsi="Arial" w:cs="Arial"/>
          <w:sz w:val="22"/>
        </w:rPr>
        <w:t xml:space="preserve">1. </w:t>
      </w:r>
      <w:hyperlink r:id="rId16">
        <w:r>
          <w:rPr>
            <w:rFonts w:ascii="Arial" w:eastAsia="Arial" w:hAnsi="Arial" w:cs="Arial"/>
            <w:color w:val="1155CC"/>
            <w:sz w:val="22"/>
            <w:u w:val="single"/>
          </w:rPr>
          <w:t>Organize students into groups</w:t>
        </w:r>
      </w:hyperlink>
      <w:r>
        <w:rPr>
          <w:rFonts w:ascii="Arial" w:eastAsia="Arial" w:hAnsi="Arial" w:cs="Arial"/>
          <w:sz w:val="22"/>
        </w:rPr>
        <w:t xml:space="preserve"> based on learning styles/gro</w:t>
      </w:r>
      <w:r>
        <w:rPr>
          <w:rFonts w:ascii="Arial" w:eastAsia="Arial" w:hAnsi="Arial" w:cs="Arial"/>
          <w:sz w:val="22"/>
        </w:rPr>
        <w:t>up needs-dynamics</w:t>
      </w:r>
    </w:p>
    <w:p w14:paraId="5E69D6BE" w14:textId="77777777" w:rsidR="00C043E1" w:rsidRDefault="00242183">
      <w:pPr>
        <w:pStyle w:val="normal0"/>
      </w:pPr>
      <w:r>
        <w:rPr>
          <w:rFonts w:ascii="Arial" w:eastAsia="Arial" w:hAnsi="Arial" w:cs="Arial"/>
          <w:sz w:val="22"/>
        </w:rPr>
        <w:tab/>
        <w:t xml:space="preserve">a. Set group norms, assign group roles, create individual copies of goal sheets and </w:t>
      </w:r>
      <w:hyperlink r:id="rId17">
        <w:r>
          <w:rPr>
            <w:rFonts w:ascii="Arial" w:eastAsia="Arial" w:hAnsi="Arial" w:cs="Arial"/>
            <w:color w:val="1155CC"/>
            <w:sz w:val="22"/>
            <w:u w:val="single"/>
          </w:rPr>
          <w:t>Map it! Student PBL documen</w:t>
        </w:r>
      </w:hyperlink>
      <w:r>
        <w:rPr>
          <w:rFonts w:ascii="Arial" w:eastAsia="Arial" w:hAnsi="Arial" w:cs="Arial"/>
          <w:sz w:val="22"/>
        </w:rPr>
        <w:t>t (each st</w:t>
      </w:r>
      <w:r>
        <w:rPr>
          <w:rFonts w:ascii="Arial" w:eastAsia="Arial" w:hAnsi="Arial" w:cs="Arial"/>
          <w:sz w:val="22"/>
        </w:rPr>
        <w:t xml:space="preserve">udent should have own copy), </w:t>
      </w:r>
    </w:p>
    <w:p w14:paraId="1D6024B9" w14:textId="77777777" w:rsidR="00C043E1" w:rsidRDefault="00242183">
      <w:pPr>
        <w:pStyle w:val="normal0"/>
      </w:pPr>
      <w:proofErr w:type="gramStart"/>
      <w:r>
        <w:rPr>
          <w:rFonts w:ascii="Arial" w:eastAsia="Arial" w:hAnsi="Arial" w:cs="Arial"/>
          <w:sz w:val="22"/>
        </w:rPr>
        <w:t>place</w:t>
      </w:r>
      <w:proofErr w:type="gramEnd"/>
      <w:r>
        <w:rPr>
          <w:rFonts w:ascii="Arial" w:eastAsia="Arial" w:hAnsi="Arial" w:cs="Arial"/>
          <w:sz w:val="22"/>
        </w:rPr>
        <w:t xml:space="preserve"> it in the group folder, and organize group folder </w:t>
      </w:r>
    </w:p>
    <w:p w14:paraId="0C6D7DB0" w14:textId="77777777" w:rsidR="00C043E1" w:rsidRDefault="00242183">
      <w:pPr>
        <w:pStyle w:val="normal0"/>
      </w:pPr>
      <w:r>
        <w:rPr>
          <w:rFonts w:ascii="Arial" w:eastAsia="Arial" w:hAnsi="Arial" w:cs="Arial"/>
          <w:sz w:val="22"/>
        </w:rPr>
        <w:tab/>
        <w:t>b. Use</w:t>
      </w:r>
      <w:hyperlink r:id="rId18">
        <w:r>
          <w:rPr>
            <w:rFonts w:ascii="Arial" w:eastAsia="Arial" w:hAnsi="Arial" w:cs="Arial"/>
            <w:color w:val="1155CC"/>
            <w:sz w:val="22"/>
            <w:u w:val="single"/>
          </w:rPr>
          <w:t xml:space="preserve"> Proficiency Checklist</w:t>
        </w:r>
      </w:hyperlink>
      <w:r>
        <w:rPr>
          <w:rFonts w:ascii="Arial" w:eastAsia="Arial" w:hAnsi="Arial" w:cs="Arial"/>
          <w:sz w:val="22"/>
        </w:rPr>
        <w:t xml:space="preserve"> as a conversation starter to share understandings from readings and map work from Level 1. (</w:t>
      </w:r>
      <w:proofErr w:type="gramStart"/>
      <w:r>
        <w:rPr>
          <w:rFonts w:ascii="Arial" w:eastAsia="Arial" w:hAnsi="Arial" w:cs="Arial"/>
          <w:sz w:val="22"/>
        </w:rPr>
        <w:t>proficiency</w:t>
      </w:r>
      <w:proofErr w:type="gramEnd"/>
      <w:r>
        <w:rPr>
          <w:rFonts w:ascii="Arial" w:eastAsia="Arial" w:hAnsi="Arial" w:cs="Arial"/>
          <w:sz w:val="22"/>
        </w:rPr>
        <w:t xml:space="preserve"> checklist will be created and is dependent on level students’ understandings)</w:t>
      </w:r>
    </w:p>
    <w:p w14:paraId="5F7B906B" w14:textId="77777777" w:rsidR="00C043E1" w:rsidRDefault="00242183">
      <w:pPr>
        <w:pStyle w:val="normal0"/>
      </w:pPr>
      <w:r>
        <w:rPr>
          <w:rFonts w:ascii="Arial" w:eastAsia="Arial" w:hAnsi="Arial" w:cs="Arial"/>
          <w:sz w:val="22"/>
        </w:rPr>
        <w:tab/>
      </w:r>
      <w:r>
        <w:rPr>
          <w:rFonts w:ascii="Arial" w:eastAsia="Arial" w:hAnsi="Arial" w:cs="Arial"/>
          <w:sz w:val="22"/>
        </w:rPr>
        <w:tab/>
      </w:r>
      <w:r>
        <w:rPr>
          <w:rFonts w:ascii="Arial" w:eastAsia="Arial" w:hAnsi="Arial" w:cs="Arial"/>
          <w:sz w:val="22"/>
        </w:rPr>
        <w:tab/>
        <w:t>1.) WWI</w:t>
      </w:r>
    </w:p>
    <w:p w14:paraId="22603DA7" w14:textId="77777777" w:rsidR="00C043E1" w:rsidRDefault="00242183">
      <w:pPr>
        <w:pStyle w:val="normal0"/>
      </w:pPr>
      <w:r>
        <w:rPr>
          <w:rFonts w:ascii="Arial" w:eastAsia="Arial" w:hAnsi="Arial" w:cs="Arial"/>
          <w:sz w:val="22"/>
        </w:rPr>
        <w:tab/>
      </w:r>
      <w:r>
        <w:rPr>
          <w:rFonts w:ascii="Arial" w:eastAsia="Arial" w:hAnsi="Arial" w:cs="Arial"/>
          <w:sz w:val="22"/>
        </w:rPr>
        <w:tab/>
      </w:r>
      <w:r>
        <w:rPr>
          <w:rFonts w:ascii="Arial" w:eastAsia="Arial" w:hAnsi="Arial" w:cs="Arial"/>
          <w:sz w:val="22"/>
        </w:rPr>
        <w:tab/>
        <w:t>2.) WWII</w:t>
      </w:r>
    </w:p>
    <w:p w14:paraId="6129EEE8" w14:textId="77777777" w:rsidR="00C043E1" w:rsidRDefault="00242183">
      <w:pPr>
        <w:pStyle w:val="normal0"/>
      </w:pPr>
      <w:r>
        <w:rPr>
          <w:rFonts w:ascii="Arial" w:eastAsia="Arial" w:hAnsi="Arial" w:cs="Arial"/>
          <w:sz w:val="22"/>
        </w:rPr>
        <w:tab/>
      </w:r>
      <w:r>
        <w:rPr>
          <w:rFonts w:ascii="Arial" w:eastAsia="Arial" w:hAnsi="Arial" w:cs="Arial"/>
          <w:sz w:val="22"/>
        </w:rPr>
        <w:tab/>
      </w:r>
      <w:r>
        <w:rPr>
          <w:rFonts w:ascii="Arial" w:eastAsia="Arial" w:hAnsi="Arial" w:cs="Arial"/>
          <w:sz w:val="22"/>
        </w:rPr>
        <w:tab/>
        <w:t>3.) Cold War</w:t>
      </w:r>
    </w:p>
    <w:p w14:paraId="20BF1FD0" w14:textId="77777777" w:rsidR="00C043E1" w:rsidRDefault="00242183">
      <w:pPr>
        <w:pStyle w:val="normal0"/>
      </w:pPr>
      <w:r>
        <w:rPr>
          <w:rFonts w:ascii="Arial" w:eastAsia="Arial" w:hAnsi="Arial" w:cs="Arial"/>
          <w:sz w:val="22"/>
        </w:rPr>
        <w:tab/>
      </w:r>
      <w:r>
        <w:rPr>
          <w:rFonts w:ascii="Arial" w:eastAsia="Arial" w:hAnsi="Arial" w:cs="Arial"/>
          <w:sz w:val="22"/>
        </w:rPr>
        <w:tab/>
      </w:r>
      <w:r>
        <w:rPr>
          <w:rFonts w:ascii="Arial" w:eastAsia="Arial" w:hAnsi="Arial" w:cs="Arial"/>
          <w:sz w:val="22"/>
        </w:rPr>
        <w:tab/>
        <w:t>4.) Korea</w:t>
      </w:r>
    </w:p>
    <w:p w14:paraId="5F3426C2" w14:textId="77777777" w:rsidR="00C043E1" w:rsidRDefault="00242183">
      <w:pPr>
        <w:pStyle w:val="normal0"/>
      </w:pPr>
      <w:r>
        <w:rPr>
          <w:rFonts w:ascii="Arial" w:eastAsia="Arial" w:hAnsi="Arial" w:cs="Arial"/>
          <w:sz w:val="22"/>
        </w:rPr>
        <w:tab/>
      </w:r>
      <w:r>
        <w:rPr>
          <w:rFonts w:ascii="Arial" w:eastAsia="Arial" w:hAnsi="Arial" w:cs="Arial"/>
          <w:sz w:val="22"/>
        </w:rPr>
        <w:tab/>
      </w:r>
      <w:r>
        <w:rPr>
          <w:rFonts w:ascii="Arial" w:eastAsia="Arial" w:hAnsi="Arial" w:cs="Arial"/>
          <w:sz w:val="22"/>
        </w:rPr>
        <w:tab/>
        <w:t xml:space="preserve">5.) </w:t>
      </w:r>
      <w:hyperlink r:id="rId19">
        <w:r>
          <w:rPr>
            <w:rFonts w:ascii="Arial" w:eastAsia="Arial" w:hAnsi="Arial" w:cs="Arial"/>
            <w:color w:val="1155CC"/>
            <w:sz w:val="22"/>
            <w:u w:val="single"/>
          </w:rPr>
          <w:t>Vietnam</w:t>
        </w:r>
      </w:hyperlink>
      <w:r>
        <w:rPr>
          <w:rFonts w:ascii="Arial" w:eastAsia="Arial" w:hAnsi="Arial" w:cs="Arial"/>
          <w:sz w:val="22"/>
        </w:rPr>
        <w:t xml:space="preserve">  (example)</w:t>
      </w:r>
    </w:p>
    <w:p w14:paraId="6EBFC328" w14:textId="77777777" w:rsidR="00C043E1" w:rsidRDefault="00242183">
      <w:pPr>
        <w:pStyle w:val="normal0"/>
        <w:ind w:left="720"/>
      </w:pPr>
      <w:r>
        <w:rPr>
          <w:rFonts w:ascii="Arial" w:eastAsia="Arial" w:hAnsi="Arial" w:cs="Arial"/>
          <w:sz w:val="22"/>
        </w:rPr>
        <w:t xml:space="preserve">c. Be sure to record any </w:t>
      </w:r>
      <w:proofErr w:type="gramStart"/>
      <w:r>
        <w:rPr>
          <w:rFonts w:ascii="Arial" w:eastAsia="Arial" w:hAnsi="Arial" w:cs="Arial"/>
          <w:sz w:val="22"/>
        </w:rPr>
        <w:t>questions</w:t>
      </w:r>
      <w:proofErr w:type="gramEnd"/>
      <w:r>
        <w:rPr>
          <w:rFonts w:ascii="Arial" w:eastAsia="Arial" w:hAnsi="Arial" w:cs="Arial"/>
          <w:sz w:val="22"/>
        </w:rPr>
        <w:t xml:space="preserve"> that may be arising on your group’s</w:t>
      </w:r>
      <w:hyperlink r:id="rId20">
        <w:r>
          <w:rPr>
            <w:rFonts w:ascii="Arial" w:eastAsia="Arial" w:hAnsi="Arial" w:cs="Arial"/>
            <w:color w:val="1155CC"/>
            <w:sz w:val="22"/>
            <w:u w:val="single"/>
          </w:rPr>
          <w:t xml:space="preserve"> I Can/N2K table to Map it!</w:t>
        </w:r>
      </w:hyperlink>
      <w:r>
        <w:rPr>
          <w:rFonts w:ascii="Arial" w:eastAsia="Arial" w:hAnsi="Arial" w:cs="Arial"/>
          <w:sz w:val="22"/>
        </w:rPr>
        <w:t xml:space="preserve"> </w:t>
      </w:r>
    </w:p>
    <w:p w14:paraId="4DAEB7D6" w14:textId="77777777" w:rsidR="00C043E1" w:rsidRDefault="00C043E1">
      <w:pPr>
        <w:pStyle w:val="normal0"/>
      </w:pPr>
    </w:p>
    <w:p w14:paraId="42CF7292" w14:textId="77777777" w:rsidR="00C043E1" w:rsidRDefault="00242183">
      <w:pPr>
        <w:pStyle w:val="normal0"/>
      </w:pPr>
      <w:r>
        <w:rPr>
          <w:rFonts w:ascii="Arial" w:eastAsia="Arial" w:hAnsi="Arial" w:cs="Arial"/>
          <w:sz w:val="22"/>
        </w:rPr>
        <w:t>2. Alternate between group work creating questions and teacher led mini-lectures:</w:t>
      </w:r>
    </w:p>
    <w:p w14:paraId="2B6B1F1C" w14:textId="77777777" w:rsidR="00C043E1" w:rsidRDefault="00242183">
      <w:pPr>
        <w:pStyle w:val="normal0"/>
        <w:ind w:firstLine="720"/>
      </w:pPr>
      <w:r>
        <w:rPr>
          <w:rFonts w:ascii="Arial" w:eastAsia="Arial" w:hAnsi="Arial" w:cs="Arial"/>
          <w:sz w:val="22"/>
        </w:rPr>
        <w:t>a. Using foundation knowledge created in Level 1: Group discussion:  what more do you need to know to</w:t>
      </w:r>
      <w:r>
        <w:rPr>
          <w:rFonts w:ascii="Arial" w:eastAsia="Arial" w:hAnsi="Arial" w:cs="Arial"/>
          <w:sz w:val="22"/>
        </w:rPr>
        <w:t xml:space="preserve"> answer the driving question. </w:t>
      </w:r>
    </w:p>
    <w:p w14:paraId="4795475E" w14:textId="77777777" w:rsidR="00C043E1" w:rsidRDefault="00242183">
      <w:pPr>
        <w:pStyle w:val="normal0"/>
        <w:ind w:left="720" w:firstLine="720"/>
      </w:pPr>
      <w:r>
        <w:rPr>
          <w:rFonts w:ascii="Arial" w:eastAsia="Arial" w:hAnsi="Arial" w:cs="Arial"/>
          <w:sz w:val="22"/>
        </w:rPr>
        <w:t xml:space="preserve">1.) Groups use </w:t>
      </w:r>
      <w:proofErr w:type="gramStart"/>
      <w:r>
        <w:rPr>
          <w:rFonts w:ascii="Arial" w:eastAsia="Arial" w:hAnsi="Arial" w:cs="Arial"/>
          <w:sz w:val="22"/>
        </w:rPr>
        <w:t xml:space="preserve">the  </w:t>
      </w:r>
      <w:proofErr w:type="gramEnd"/>
      <w:r>
        <w:fldChar w:fldCharType="begin"/>
      </w:r>
      <w:r>
        <w:instrText xml:space="preserve"> HYPERLINK "https://docs.google.com/document/d/1c4huCgX_77jbamUpKSyKjM_z72-UMWoZ072MVYJKLm8/edit" \h </w:instrText>
      </w:r>
      <w:r>
        <w:fldChar w:fldCharType="separate"/>
      </w:r>
      <w:r>
        <w:rPr>
          <w:rFonts w:ascii="Arial" w:eastAsia="Arial" w:hAnsi="Arial" w:cs="Arial"/>
          <w:color w:val="1155CC"/>
          <w:sz w:val="22"/>
          <w:u w:val="single"/>
        </w:rPr>
        <w:t xml:space="preserve">I </w:t>
      </w:r>
      <w:r>
        <w:rPr>
          <w:rFonts w:ascii="Arial" w:eastAsia="Arial" w:hAnsi="Arial" w:cs="Arial"/>
          <w:color w:val="1155CC"/>
          <w:sz w:val="22"/>
          <w:u w:val="single"/>
        </w:rPr>
        <w:fldChar w:fldCharType="end"/>
      </w:r>
      <w:hyperlink r:id="rId21">
        <w:r>
          <w:rPr>
            <w:rFonts w:ascii="Arial" w:eastAsia="Arial" w:hAnsi="Arial" w:cs="Arial"/>
            <w:color w:val="1155CC"/>
            <w:sz w:val="22"/>
            <w:u w:val="single"/>
          </w:rPr>
          <w:t>Cans/N2K Table to ‘Map It</w:t>
        </w:r>
      </w:hyperlink>
      <w:r>
        <w:rPr>
          <w:rFonts w:ascii="Arial" w:eastAsia="Arial" w:hAnsi="Arial" w:cs="Arial"/>
          <w:sz w:val="22"/>
        </w:rPr>
        <w:t>’ to brainstorm NEED to KNOW questions to the individual I can statements</w:t>
      </w:r>
    </w:p>
    <w:p w14:paraId="44DFC4F4" w14:textId="77777777" w:rsidR="00C043E1" w:rsidRDefault="00242183">
      <w:pPr>
        <w:pStyle w:val="normal0"/>
        <w:ind w:firstLine="720"/>
      </w:pPr>
      <w:r>
        <w:rPr>
          <w:rFonts w:ascii="Arial" w:eastAsia="Arial" w:hAnsi="Arial" w:cs="Arial"/>
          <w:sz w:val="22"/>
        </w:rPr>
        <w:t>b. Teacher led instruction</w:t>
      </w:r>
    </w:p>
    <w:p w14:paraId="57939C61" w14:textId="77777777" w:rsidR="00C043E1" w:rsidRDefault="00242183">
      <w:pPr>
        <w:pStyle w:val="normal0"/>
        <w:ind w:firstLine="720"/>
      </w:pPr>
      <w:r>
        <w:rPr>
          <w:rFonts w:ascii="Arial" w:eastAsia="Arial" w:hAnsi="Arial" w:cs="Arial"/>
          <w:sz w:val="22"/>
        </w:rPr>
        <w:tab/>
        <w:t>1.) Pre-assessment with Socrative.com regarding time periods</w:t>
      </w:r>
    </w:p>
    <w:p w14:paraId="54E329FA" w14:textId="77777777" w:rsidR="00C043E1" w:rsidRDefault="00242183">
      <w:pPr>
        <w:pStyle w:val="normal0"/>
        <w:ind w:firstLine="720"/>
      </w:pPr>
      <w:r>
        <w:rPr>
          <w:rFonts w:ascii="Arial" w:eastAsia="Arial" w:hAnsi="Arial" w:cs="Arial"/>
          <w:sz w:val="22"/>
        </w:rPr>
        <w:tab/>
        <w:t>2.) Lead discussion about basic facts of WWI, WWII</w:t>
      </w:r>
      <w:r>
        <w:rPr>
          <w:rFonts w:ascii="Arial" w:eastAsia="Arial" w:hAnsi="Arial" w:cs="Arial"/>
          <w:sz w:val="22"/>
        </w:rPr>
        <w:t xml:space="preserve"> Cold War, Korea, and Vietnam based on need/level of understandings</w:t>
      </w:r>
    </w:p>
    <w:p w14:paraId="29CE3583" w14:textId="77777777" w:rsidR="00C043E1" w:rsidRDefault="00242183">
      <w:pPr>
        <w:pStyle w:val="normal0"/>
      </w:pPr>
      <w:r>
        <w:rPr>
          <w:rFonts w:ascii="Arial" w:eastAsia="Arial" w:hAnsi="Arial" w:cs="Arial"/>
          <w:sz w:val="22"/>
        </w:rPr>
        <w:tab/>
      </w:r>
      <w:r>
        <w:rPr>
          <w:rFonts w:ascii="Arial" w:eastAsia="Arial" w:hAnsi="Arial" w:cs="Arial"/>
          <w:sz w:val="22"/>
        </w:rPr>
        <w:tab/>
      </w:r>
      <w:r>
        <w:rPr>
          <w:rFonts w:ascii="Arial" w:eastAsia="Arial" w:hAnsi="Arial" w:cs="Arial"/>
          <w:sz w:val="22"/>
        </w:rPr>
        <w:tab/>
        <w:t xml:space="preserve">a.) </w:t>
      </w:r>
      <w:proofErr w:type="gramStart"/>
      <w:r>
        <w:rPr>
          <w:rFonts w:ascii="Arial" w:eastAsia="Arial" w:hAnsi="Arial" w:cs="Arial"/>
          <w:sz w:val="22"/>
        </w:rPr>
        <w:t>Various</w:t>
      </w:r>
      <w:proofErr w:type="gramEnd"/>
      <w:r>
        <w:rPr>
          <w:rFonts w:ascii="Arial" w:eastAsia="Arial" w:hAnsi="Arial" w:cs="Arial"/>
          <w:sz w:val="22"/>
        </w:rPr>
        <w:t xml:space="preserve"> </w:t>
      </w:r>
      <w:hyperlink r:id="rId22">
        <w:r>
          <w:rPr>
            <w:rFonts w:ascii="Arial" w:eastAsia="Arial" w:hAnsi="Arial" w:cs="Arial"/>
            <w:color w:val="1155CC"/>
            <w:sz w:val="22"/>
            <w:u w:val="single"/>
          </w:rPr>
          <w:t>formative assessments</w:t>
        </w:r>
      </w:hyperlink>
      <w:r>
        <w:rPr>
          <w:rFonts w:ascii="Arial" w:eastAsia="Arial" w:hAnsi="Arial" w:cs="Arial"/>
          <w:sz w:val="22"/>
        </w:rPr>
        <w:t xml:space="preserve"> as needed based on the learners’ needs</w:t>
      </w:r>
    </w:p>
    <w:p w14:paraId="66E7A653" w14:textId="77777777" w:rsidR="00C043E1" w:rsidRDefault="00242183">
      <w:pPr>
        <w:pStyle w:val="normal0"/>
        <w:ind w:firstLine="720"/>
      </w:pPr>
      <w:r>
        <w:rPr>
          <w:rFonts w:ascii="Arial" w:eastAsia="Arial" w:hAnsi="Arial" w:cs="Arial"/>
          <w:sz w:val="22"/>
        </w:rPr>
        <w:tab/>
        <w:t xml:space="preserve">3.) Periodic </w:t>
      </w:r>
      <w:proofErr w:type="gramStart"/>
      <w:r>
        <w:rPr>
          <w:rFonts w:ascii="Arial" w:eastAsia="Arial" w:hAnsi="Arial" w:cs="Arial"/>
          <w:sz w:val="22"/>
        </w:rPr>
        <w:t>low level</w:t>
      </w:r>
      <w:proofErr w:type="gramEnd"/>
      <w:r>
        <w:rPr>
          <w:rFonts w:ascii="Arial" w:eastAsia="Arial" w:hAnsi="Arial" w:cs="Arial"/>
          <w:sz w:val="22"/>
        </w:rPr>
        <w:t xml:space="preserve"> vocabulary/key phras</w:t>
      </w:r>
      <w:r>
        <w:rPr>
          <w:rFonts w:ascii="Arial" w:eastAsia="Arial" w:hAnsi="Arial" w:cs="Arial"/>
          <w:sz w:val="22"/>
        </w:rPr>
        <w:t xml:space="preserve">es/people/events of time </w:t>
      </w:r>
    </w:p>
    <w:p w14:paraId="5FE49FC8" w14:textId="77777777" w:rsidR="00C043E1" w:rsidRDefault="00242183">
      <w:pPr>
        <w:pStyle w:val="normal0"/>
        <w:ind w:left="2160"/>
      </w:pPr>
      <w:proofErr w:type="gramStart"/>
      <w:r>
        <w:rPr>
          <w:rFonts w:ascii="Arial" w:eastAsia="Arial" w:hAnsi="Arial" w:cs="Arial"/>
          <w:sz w:val="22"/>
        </w:rPr>
        <w:t>periods</w:t>
      </w:r>
      <w:proofErr w:type="gramEnd"/>
      <w:r>
        <w:rPr>
          <w:rFonts w:ascii="Arial" w:eastAsia="Arial" w:hAnsi="Arial" w:cs="Arial"/>
          <w:sz w:val="22"/>
        </w:rPr>
        <w:t xml:space="preserve"> quizzes to ensure basic understanding </w:t>
      </w:r>
    </w:p>
    <w:p w14:paraId="60D2AF7E" w14:textId="77777777" w:rsidR="00C043E1" w:rsidRDefault="00242183">
      <w:pPr>
        <w:pStyle w:val="normal0"/>
      </w:pPr>
      <w:r>
        <w:rPr>
          <w:rFonts w:ascii="Arial" w:eastAsia="Arial" w:hAnsi="Arial" w:cs="Arial"/>
          <w:sz w:val="22"/>
        </w:rPr>
        <w:tab/>
      </w:r>
      <w:r>
        <w:rPr>
          <w:rFonts w:ascii="Arial" w:eastAsia="Arial" w:hAnsi="Arial" w:cs="Arial"/>
          <w:sz w:val="22"/>
        </w:rPr>
        <w:tab/>
      </w:r>
      <w:r>
        <w:rPr>
          <w:rFonts w:ascii="Arial" w:eastAsia="Arial" w:hAnsi="Arial" w:cs="Arial"/>
          <w:sz w:val="22"/>
        </w:rPr>
        <w:tab/>
        <w:t>b.) Reteach/Reassess until student demonstrates 80% proficiency and has foundation knowledge to be successful with the inquiry process in Level 3</w:t>
      </w:r>
    </w:p>
    <w:p w14:paraId="0DA36DF0" w14:textId="77777777" w:rsidR="00C043E1" w:rsidRDefault="00242183">
      <w:pPr>
        <w:pStyle w:val="normal0"/>
      </w:pPr>
      <w:r>
        <w:rPr>
          <w:rFonts w:ascii="Arial" w:eastAsia="Arial" w:hAnsi="Arial" w:cs="Arial"/>
          <w:sz w:val="22"/>
        </w:rPr>
        <w:tab/>
        <w:t>c. Teacher led instruction to pro</w:t>
      </w:r>
      <w:r>
        <w:rPr>
          <w:rFonts w:ascii="Arial" w:eastAsia="Arial" w:hAnsi="Arial" w:cs="Arial"/>
          <w:sz w:val="22"/>
        </w:rPr>
        <w:t>vide basics as begin to launch inquiry process</w:t>
      </w:r>
    </w:p>
    <w:p w14:paraId="51BD38A6" w14:textId="77777777" w:rsidR="00C043E1" w:rsidRDefault="00242183">
      <w:pPr>
        <w:pStyle w:val="normal0"/>
      </w:pPr>
      <w:r>
        <w:rPr>
          <w:rFonts w:ascii="Arial" w:eastAsia="Arial" w:hAnsi="Arial" w:cs="Arial"/>
          <w:sz w:val="22"/>
        </w:rPr>
        <w:tab/>
      </w:r>
      <w:r>
        <w:rPr>
          <w:rFonts w:ascii="Arial" w:eastAsia="Arial" w:hAnsi="Arial" w:cs="Arial"/>
          <w:sz w:val="22"/>
        </w:rPr>
        <w:tab/>
        <w:t>1.) Advanced Google searches</w:t>
      </w:r>
    </w:p>
    <w:p w14:paraId="63331570" w14:textId="77777777" w:rsidR="00C043E1" w:rsidRDefault="00242183">
      <w:pPr>
        <w:pStyle w:val="normal0"/>
      </w:pPr>
      <w:r>
        <w:rPr>
          <w:rFonts w:ascii="Arial" w:eastAsia="Arial" w:hAnsi="Arial" w:cs="Arial"/>
          <w:sz w:val="22"/>
        </w:rPr>
        <w:tab/>
      </w:r>
      <w:r>
        <w:rPr>
          <w:rFonts w:ascii="Arial" w:eastAsia="Arial" w:hAnsi="Arial" w:cs="Arial"/>
          <w:sz w:val="22"/>
        </w:rPr>
        <w:tab/>
        <w:t>2.) Library of Congress searches</w:t>
      </w:r>
    </w:p>
    <w:p w14:paraId="39CA616C" w14:textId="77777777" w:rsidR="00C043E1" w:rsidRDefault="00C043E1">
      <w:pPr>
        <w:pStyle w:val="normal0"/>
      </w:pPr>
    </w:p>
    <w:p w14:paraId="2408501E" w14:textId="77777777" w:rsidR="00C043E1" w:rsidRDefault="00242183">
      <w:pPr>
        <w:pStyle w:val="normal0"/>
      </w:pPr>
      <w:r>
        <w:rPr>
          <w:rFonts w:ascii="Arial" w:eastAsia="Arial" w:hAnsi="Arial" w:cs="Arial"/>
          <w:b/>
          <w:sz w:val="22"/>
          <w:u w:val="single"/>
        </w:rPr>
        <w:t>Formative Assessments</w:t>
      </w:r>
      <w:r>
        <w:rPr>
          <w:rFonts w:ascii="Arial" w:eastAsia="Arial" w:hAnsi="Arial" w:cs="Arial"/>
          <w:sz w:val="22"/>
        </w:rPr>
        <w:t>: conversations, proficiency checklists, pre-assessments, low-level quizzes</w:t>
      </w:r>
    </w:p>
    <w:p w14:paraId="6DF6473E" w14:textId="77777777" w:rsidR="00C043E1" w:rsidRDefault="00C043E1">
      <w:pPr>
        <w:pStyle w:val="normal0"/>
      </w:pPr>
    </w:p>
    <w:p w14:paraId="1C180625" w14:textId="77777777" w:rsidR="00C043E1" w:rsidRDefault="00242183">
      <w:pPr>
        <w:pStyle w:val="normal0"/>
      </w:pPr>
      <w:r>
        <w:rPr>
          <w:rFonts w:ascii="Arial" w:eastAsia="Arial" w:hAnsi="Arial" w:cs="Arial"/>
          <w:b/>
          <w:sz w:val="22"/>
        </w:rPr>
        <w:t xml:space="preserve">LEVEL 3 </w:t>
      </w:r>
      <w:r>
        <w:rPr>
          <w:rFonts w:ascii="Arial" w:eastAsia="Arial" w:hAnsi="Arial" w:cs="Arial"/>
          <w:sz w:val="18"/>
          <w:highlight w:val="yellow"/>
        </w:rPr>
        <w:t>Demonstrate an understanding of gra</w:t>
      </w:r>
      <w:r>
        <w:rPr>
          <w:rFonts w:ascii="Arial" w:eastAsia="Arial" w:hAnsi="Arial" w:cs="Arial"/>
          <w:sz w:val="18"/>
          <w:highlight w:val="yellow"/>
        </w:rPr>
        <w:t>de level standard</w:t>
      </w:r>
      <w:r>
        <w:rPr>
          <w:rFonts w:ascii="Arial" w:eastAsia="Arial" w:hAnsi="Arial" w:cs="Arial"/>
          <w:b/>
          <w:sz w:val="22"/>
        </w:rPr>
        <w:t xml:space="preserve">: </w:t>
      </w:r>
    </w:p>
    <w:p w14:paraId="60B06D37" w14:textId="77777777" w:rsidR="00C043E1" w:rsidRDefault="00242183">
      <w:pPr>
        <w:pStyle w:val="normal0"/>
      </w:pPr>
      <w:r>
        <w:rPr>
          <w:rFonts w:ascii="Arial" w:eastAsia="Arial" w:hAnsi="Arial" w:cs="Arial"/>
          <w:b/>
          <w:sz w:val="22"/>
        </w:rPr>
        <w:t xml:space="preserve">Procedure: </w:t>
      </w:r>
      <w:r>
        <w:rPr>
          <w:rFonts w:ascii="Arial" w:eastAsia="Arial" w:hAnsi="Arial" w:cs="Arial"/>
          <w:sz w:val="22"/>
        </w:rPr>
        <w:t>At this point in the learning process, the students have demonstrated 80% mastery of the basic facts of the 5 time periods and have created a wealth of Need to Know questions regarding the I Can statements based on their current understandings of the histo</w:t>
      </w:r>
      <w:r>
        <w:rPr>
          <w:rFonts w:ascii="Arial" w:eastAsia="Arial" w:hAnsi="Arial" w:cs="Arial"/>
          <w:sz w:val="22"/>
        </w:rPr>
        <w:t xml:space="preserve">rical events and the impact on the geography of Europe and SE Asia as well as how the I Cans may be used to uncover reasons for current hostilities in the world. </w:t>
      </w:r>
      <w:r>
        <w:rPr>
          <w:rFonts w:ascii="Arial" w:eastAsia="Arial" w:hAnsi="Arial" w:cs="Arial"/>
          <w:sz w:val="22"/>
        </w:rPr>
        <w:lastRenderedPageBreak/>
        <w:t>They are now ready to begin the inquiry process and start to uncover their groups’ answer to t</w:t>
      </w:r>
      <w:r>
        <w:rPr>
          <w:rFonts w:ascii="Arial" w:eastAsia="Arial" w:hAnsi="Arial" w:cs="Arial"/>
          <w:sz w:val="22"/>
        </w:rPr>
        <w:t>he Driving Question: How is the failure of peace tied to geography? OR for students who may need more direction/focus- How can we as historians learn from the actions of leaders involved in WWI, WWII, Cold War, Korea, and Vietnam and use the skill of carto</w:t>
      </w:r>
      <w:r>
        <w:rPr>
          <w:rFonts w:ascii="Arial" w:eastAsia="Arial" w:hAnsi="Arial" w:cs="Arial"/>
          <w:sz w:val="22"/>
        </w:rPr>
        <w:t>graphy to prevent escalation of current hostile regions of the world? (Keep the driving question constantly posted in the room)</w:t>
      </w:r>
    </w:p>
    <w:p w14:paraId="6B5AC486" w14:textId="77777777" w:rsidR="00C043E1" w:rsidRDefault="00C043E1">
      <w:pPr>
        <w:pStyle w:val="normal0"/>
      </w:pPr>
    </w:p>
    <w:p w14:paraId="143237F4" w14:textId="77777777" w:rsidR="00C043E1" w:rsidRDefault="00242183">
      <w:pPr>
        <w:pStyle w:val="normal0"/>
      </w:pPr>
      <w:r>
        <w:rPr>
          <w:rFonts w:ascii="Arial" w:eastAsia="Arial" w:hAnsi="Arial" w:cs="Arial"/>
          <w:sz w:val="22"/>
        </w:rPr>
        <w:t>1. Students will be given voice and choice to determine the documents, actions, policies, map/photographs, decisions, perspecti</w:t>
      </w:r>
      <w:r>
        <w:rPr>
          <w:rFonts w:ascii="Arial" w:eastAsia="Arial" w:hAnsi="Arial" w:cs="Arial"/>
          <w:sz w:val="22"/>
        </w:rPr>
        <w:t xml:space="preserve">ves, causes, and sources of each conflict that will be best be used to explore their groups’ path/answer to their driving question. They will also need to determine which hostile area of the world they would like to further discover. </w:t>
      </w:r>
    </w:p>
    <w:p w14:paraId="65993513" w14:textId="77777777" w:rsidR="00C043E1" w:rsidRDefault="00242183">
      <w:pPr>
        <w:pStyle w:val="normal0"/>
      </w:pPr>
      <w:r>
        <w:rPr>
          <w:rFonts w:ascii="Arial" w:eastAsia="Arial" w:hAnsi="Arial" w:cs="Arial"/>
          <w:sz w:val="22"/>
        </w:rPr>
        <w:tab/>
        <w:t xml:space="preserve">a. </w:t>
      </w:r>
      <w:proofErr w:type="gramStart"/>
      <w:r>
        <w:rPr>
          <w:rFonts w:ascii="Arial" w:eastAsia="Arial" w:hAnsi="Arial" w:cs="Arial"/>
          <w:sz w:val="22"/>
        </w:rPr>
        <w:t>this</w:t>
      </w:r>
      <w:proofErr w:type="gramEnd"/>
      <w:r>
        <w:rPr>
          <w:rFonts w:ascii="Arial" w:eastAsia="Arial" w:hAnsi="Arial" w:cs="Arial"/>
          <w:sz w:val="22"/>
        </w:rPr>
        <w:t xml:space="preserve"> may require </w:t>
      </w:r>
      <w:r>
        <w:rPr>
          <w:rFonts w:ascii="Arial" w:eastAsia="Arial" w:hAnsi="Arial" w:cs="Arial"/>
          <w:sz w:val="22"/>
        </w:rPr>
        <w:t>much discussion (led by group’s coordinator) prior to embarking into the inquiry.</w:t>
      </w:r>
    </w:p>
    <w:p w14:paraId="419604E6" w14:textId="77777777" w:rsidR="00C043E1" w:rsidRDefault="00242183">
      <w:pPr>
        <w:pStyle w:val="normal0"/>
      </w:pPr>
      <w:r>
        <w:rPr>
          <w:rFonts w:ascii="Arial" w:eastAsia="Arial" w:hAnsi="Arial" w:cs="Arial"/>
          <w:sz w:val="22"/>
        </w:rPr>
        <w:tab/>
      </w:r>
      <w:r>
        <w:rPr>
          <w:rFonts w:ascii="Arial" w:eastAsia="Arial" w:hAnsi="Arial" w:cs="Arial"/>
          <w:sz w:val="22"/>
        </w:rPr>
        <w:t xml:space="preserve">b. </w:t>
      </w:r>
      <w:proofErr w:type="gramStart"/>
      <w:r>
        <w:rPr>
          <w:rFonts w:ascii="Arial" w:eastAsia="Arial" w:hAnsi="Arial" w:cs="Arial"/>
          <w:sz w:val="22"/>
        </w:rPr>
        <w:t>once</w:t>
      </w:r>
      <w:proofErr w:type="gramEnd"/>
      <w:r>
        <w:rPr>
          <w:rFonts w:ascii="Arial" w:eastAsia="Arial" w:hAnsi="Arial" w:cs="Arial"/>
          <w:sz w:val="22"/>
        </w:rPr>
        <w:t xml:space="preserve"> each student in the group is aware of the group’s goal ( as stated on the group goal sheet); each student should create an individual goal sheet from the group’s folder. </w:t>
      </w:r>
    </w:p>
    <w:p w14:paraId="3346D415" w14:textId="77777777" w:rsidR="00C043E1" w:rsidRDefault="00C043E1">
      <w:pPr>
        <w:pStyle w:val="normal0"/>
      </w:pPr>
    </w:p>
    <w:p w14:paraId="3F42EC04" w14:textId="77777777" w:rsidR="00C043E1" w:rsidRDefault="00242183">
      <w:pPr>
        <w:pStyle w:val="normal0"/>
      </w:pPr>
      <w:r>
        <w:rPr>
          <w:rFonts w:ascii="Arial" w:eastAsia="Arial" w:hAnsi="Arial" w:cs="Arial"/>
          <w:sz w:val="22"/>
        </w:rPr>
        <w:t>2. Challenge students to keep up with their individual and group documents w</w:t>
      </w:r>
      <w:r>
        <w:rPr>
          <w:rFonts w:ascii="Arial" w:eastAsia="Arial" w:hAnsi="Arial" w:cs="Arial"/>
          <w:sz w:val="22"/>
        </w:rPr>
        <w:t xml:space="preserve">ithin their group folder. Be sure to have coordinator of the group lead discussion regarding daily goals and have conversations within group throughout day and at end of each day to ensure progress toward the group’s daily goal is being met. </w:t>
      </w:r>
    </w:p>
    <w:p w14:paraId="05652CC0" w14:textId="77777777" w:rsidR="00C043E1" w:rsidRDefault="00242183">
      <w:pPr>
        <w:pStyle w:val="normal0"/>
      </w:pPr>
      <w:r>
        <w:rPr>
          <w:rFonts w:ascii="Arial" w:eastAsia="Arial" w:hAnsi="Arial" w:cs="Arial"/>
          <w:sz w:val="22"/>
        </w:rPr>
        <w:tab/>
        <w:t>a. While eac</w:t>
      </w:r>
      <w:r>
        <w:rPr>
          <w:rFonts w:ascii="Arial" w:eastAsia="Arial" w:hAnsi="Arial" w:cs="Arial"/>
          <w:sz w:val="22"/>
        </w:rPr>
        <w:t>h student will work on each of the I Can statements</w:t>
      </w:r>
      <w:proofErr w:type="gramStart"/>
      <w:r>
        <w:rPr>
          <w:rFonts w:ascii="Arial" w:eastAsia="Arial" w:hAnsi="Arial" w:cs="Arial"/>
          <w:sz w:val="22"/>
        </w:rPr>
        <w:t>;</w:t>
      </w:r>
      <w:proofErr w:type="gramEnd"/>
      <w:r>
        <w:rPr>
          <w:rFonts w:ascii="Arial" w:eastAsia="Arial" w:hAnsi="Arial" w:cs="Arial"/>
          <w:sz w:val="22"/>
        </w:rPr>
        <w:t xml:space="preserve"> they should be utilizing different resources to add to their group’s focus of the driving question.</w:t>
      </w:r>
    </w:p>
    <w:p w14:paraId="15726651" w14:textId="77777777" w:rsidR="00C043E1" w:rsidRDefault="00242183">
      <w:pPr>
        <w:pStyle w:val="normal0"/>
      </w:pPr>
      <w:r>
        <w:rPr>
          <w:rFonts w:ascii="Arial" w:eastAsia="Arial" w:hAnsi="Arial" w:cs="Arial"/>
          <w:sz w:val="22"/>
        </w:rPr>
        <w:tab/>
        <w:t xml:space="preserve">b. Identify an event or change in boundary within the historical time periods and conduct research to </w:t>
      </w:r>
      <w:r>
        <w:rPr>
          <w:rFonts w:ascii="Arial" w:eastAsia="Arial" w:hAnsi="Arial" w:cs="Arial"/>
          <w:sz w:val="22"/>
        </w:rPr>
        <w:t xml:space="preserve">identify specifics to build knowledge regarding the situation. This </w:t>
      </w:r>
      <w:proofErr w:type="gramStart"/>
      <w:r>
        <w:rPr>
          <w:rFonts w:ascii="Arial" w:eastAsia="Arial" w:hAnsi="Arial" w:cs="Arial"/>
          <w:sz w:val="22"/>
        </w:rPr>
        <w:t>information  should</w:t>
      </w:r>
      <w:proofErr w:type="gramEnd"/>
      <w:r>
        <w:rPr>
          <w:rFonts w:ascii="Arial" w:eastAsia="Arial" w:hAnsi="Arial" w:cs="Arial"/>
          <w:sz w:val="22"/>
        </w:rPr>
        <w:t xml:space="preserve"> assist your group in answering your focus of the driving question. </w:t>
      </w:r>
    </w:p>
    <w:p w14:paraId="60CBFD7A" w14:textId="77777777" w:rsidR="00C043E1" w:rsidRDefault="00242183">
      <w:pPr>
        <w:pStyle w:val="normal0"/>
      </w:pPr>
      <w:r>
        <w:rPr>
          <w:rFonts w:ascii="Arial" w:eastAsia="Arial" w:hAnsi="Arial" w:cs="Arial"/>
          <w:sz w:val="22"/>
        </w:rPr>
        <w:tab/>
        <w:t xml:space="preserve">c. </w:t>
      </w:r>
      <w:proofErr w:type="gramStart"/>
      <w:r>
        <w:rPr>
          <w:rFonts w:ascii="Arial" w:eastAsia="Arial" w:hAnsi="Arial" w:cs="Arial"/>
          <w:sz w:val="22"/>
        </w:rPr>
        <w:t>Be</w:t>
      </w:r>
      <w:proofErr w:type="gramEnd"/>
      <w:r>
        <w:rPr>
          <w:rFonts w:ascii="Arial" w:eastAsia="Arial" w:hAnsi="Arial" w:cs="Arial"/>
          <w:sz w:val="22"/>
        </w:rPr>
        <w:t xml:space="preserve"> aware of the validity of the source; understand perspective and bias of resources</w:t>
      </w:r>
    </w:p>
    <w:p w14:paraId="0CC8192D" w14:textId="77777777" w:rsidR="00C043E1" w:rsidRDefault="00C043E1">
      <w:pPr>
        <w:pStyle w:val="normal0"/>
        <w:ind w:left="1440"/>
      </w:pPr>
    </w:p>
    <w:p w14:paraId="737A7D61" w14:textId="77777777" w:rsidR="00C043E1" w:rsidRDefault="00242183">
      <w:pPr>
        <w:pStyle w:val="normal0"/>
        <w:ind w:left="1440"/>
      </w:pPr>
      <w:r>
        <w:rPr>
          <w:rFonts w:ascii="Arial" w:eastAsia="Arial" w:hAnsi="Arial" w:cs="Arial"/>
          <w:sz w:val="22"/>
        </w:rPr>
        <w:t>For Exampl</w:t>
      </w:r>
      <w:r>
        <w:rPr>
          <w:rFonts w:ascii="Arial" w:eastAsia="Arial" w:hAnsi="Arial" w:cs="Arial"/>
          <w:sz w:val="22"/>
        </w:rPr>
        <w:t xml:space="preserve">e: </w:t>
      </w:r>
    </w:p>
    <w:p w14:paraId="3D28EE9F" w14:textId="77777777" w:rsidR="00C043E1" w:rsidRDefault="00242183">
      <w:pPr>
        <w:pStyle w:val="normal0"/>
      </w:pPr>
      <w:r>
        <w:rPr>
          <w:rFonts w:ascii="Arial" w:eastAsia="Arial" w:hAnsi="Arial" w:cs="Arial"/>
          <w:sz w:val="22"/>
        </w:rPr>
        <w:tab/>
      </w:r>
      <w:r>
        <w:rPr>
          <w:rFonts w:ascii="Arial" w:eastAsia="Arial" w:hAnsi="Arial" w:cs="Arial"/>
          <w:sz w:val="22"/>
        </w:rPr>
        <w:tab/>
      </w:r>
    </w:p>
    <w:p w14:paraId="66571151" w14:textId="77777777" w:rsidR="00C043E1" w:rsidRDefault="00242183">
      <w:pPr>
        <w:pStyle w:val="normal0"/>
        <w:ind w:left="720" w:firstLine="720"/>
      </w:pPr>
      <w:proofErr w:type="gramStart"/>
      <w:r>
        <w:rPr>
          <w:rFonts w:ascii="Arial" w:eastAsia="Arial" w:hAnsi="Arial" w:cs="Arial"/>
          <w:sz w:val="22"/>
        </w:rPr>
        <w:t>I Can #2.</w:t>
      </w:r>
      <w:proofErr w:type="gramEnd"/>
      <w:r>
        <w:rPr>
          <w:rFonts w:ascii="Arial" w:eastAsia="Arial" w:hAnsi="Arial" w:cs="Arial"/>
          <w:sz w:val="22"/>
        </w:rPr>
        <w:t xml:space="preserve"> I can use treaties/executive agreements of WWI, WWII, Cold War, Korea, and Vietnam to discover politicians’ intention in recreating Europe and Southeast Asia in an attempt to maintain order.</w:t>
      </w:r>
    </w:p>
    <w:p w14:paraId="35403C2C" w14:textId="77777777" w:rsidR="00C043E1" w:rsidRDefault="00C043E1">
      <w:pPr>
        <w:pStyle w:val="normal0"/>
      </w:pPr>
    </w:p>
    <w:p w14:paraId="7C514576" w14:textId="77777777" w:rsidR="00C043E1" w:rsidRDefault="00242183">
      <w:pPr>
        <w:pStyle w:val="normal0"/>
        <w:ind w:left="720" w:firstLine="720"/>
      </w:pPr>
      <w:r>
        <w:rPr>
          <w:rFonts w:ascii="Arial" w:eastAsia="Arial" w:hAnsi="Arial" w:cs="Arial"/>
          <w:sz w:val="22"/>
        </w:rPr>
        <w:t>Challenge - group members may choose to develop</w:t>
      </w:r>
      <w:r>
        <w:rPr>
          <w:rFonts w:ascii="Arial" w:eastAsia="Arial" w:hAnsi="Arial" w:cs="Arial"/>
          <w:sz w:val="22"/>
        </w:rPr>
        <w:t xml:space="preserve"> skill of analyzing treaties/executive agreements from various wars to determine reparations and how victors recreated the map of Europe and SE Asia in order to determine if conclusions can be drawn in order to apply to the hostile location of today (in wh</w:t>
      </w:r>
      <w:r>
        <w:rPr>
          <w:rFonts w:ascii="Arial" w:eastAsia="Arial" w:hAnsi="Arial" w:cs="Arial"/>
          <w:sz w:val="22"/>
        </w:rPr>
        <w:t>ich the group chose).</w:t>
      </w:r>
    </w:p>
    <w:p w14:paraId="54E2CC22" w14:textId="77777777" w:rsidR="00C043E1" w:rsidRDefault="00C043E1">
      <w:pPr>
        <w:pStyle w:val="normal0"/>
      </w:pPr>
    </w:p>
    <w:p w14:paraId="1BBE0F64" w14:textId="77777777" w:rsidR="00C043E1" w:rsidRDefault="00242183">
      <w:pPr>
        <w:pStyle w:val="normal0"/>
      </w:pPr>
      <w:r>
        <w:rPr>
          <w:rFonts w:ascii="Arial" w:eastAsia="Arial" w:hAnsi="Arial" w:cs="Arial"/>
          <w:sz w:val="22"/>
        </w:rPr>
        <w:t>3. If practice of the skill is needed (or member of group needs a jump start); students will be encourage to utilize the following primary documents throughout their learning process to demonstrate proficiency of the I Can statements</w:t>
      </w:r>
      <w:r>
        <w:rPr>
          <w:rFonts w:ascii="Arial" w:eastAsia="Arial" w:hAnsi="Arial" w:cs="Arial"/>
          <w:sz w:val="22"/>
        </w:rPr>
        <w:t xml:space="preserve">. Although, they may also find it more useful to locate a primary document or resource that is more closely related to </w:t>
      </w:r>
      <w:proofErr w:type="gramStart"/>
      <w:r>
        <w:rPr>
          <w:rFonts w:ascii="Arial" w:eastAsia="Arial" w:hAnsi="Arial" w:cs="Arial"/>
          <w:sz w:val="22"/>
        </w:rPr>
        <w:t>their</w:t>
      </w:r>
      <w:proofErr w:type="gramEnd"/>
      <w:r>
        <w:rPr>
          <w:rFonts w:ascii="Arial" w:eastAsia="Arial" w:hAnsi="Arial" w:cs="Arial"/>
          <w:sz w:val="22"/>
        </w:rPr>
        <w:t xml:space="preserve"> path of inquiry regarding the Driving Question</w:t>
      </w:r>
    </w:p>
    <w:p w14:paraId="65613D67" w14:textId="77777777" w:rsidR="00C043E1" w:rsidRDefault="00C043E1">
      <w:pPr>
        <w:pStyle w:val="normal0"/>
      </w:pPr>
    </w:p>
    <w:p w14:paraId="5E7D7C98" w14:textId="77777777" w:rsidR="00C043E1" w:rsidRDefault="00242183">
      <w:pPr>
        <w:pStyle w:val="normal0"/>
      </w:pPr>
      <w:r>
        <w:rPr>
          <w:rFonts w:ascii="Arial" w:eastAsia="Arial" w:hAnsi="Arial" w:cs="Arial"/>
          <w:sz w:val="22"/>
        </w:rPr>
        <w:t>-----</w:t>
      </w:r>
    </w:p>
    <w:p w14:paraId="0F21CDCE" w14:textId="77777777" w:rsidR="00C043E1" w:rsidRDefault="00C043E1">
      <w:pPr>
        <w:pStyle w:val="normal0"/>
      </w:pPr>
    </w:p>
    <w:p w14:paraId="1EE1119C" w14:textId="77777777" w:rsidR="00C043E1" w:rsidRDefault="00242183">
      <w:pPr>
        <w:pStyle w:val="normal0"/>
      </w:pPr>
      <w:r>
        <w:rPr>
          <w:rFonts w:ascii="Arial" w:eastAsia="Arial" w:hAnsi="Arial" w:cs="Arial"/>
          <w:b/>
        </w:rPr>
        <w:lastRenderedPageBreak/>
        <w:t xml:space="preserve">Resource Table of Library of Congress Materials: </w:t>
      </w:r>
    </w:p>
    <w:p w14:paraId="3B6D42DF" w14:textId="77777777" w:rsidR="00C043E1" w:rsidRDefault="00C043E1">
      <w:pPr>
        <w:pStyle w:val="normal0"/>
      </w:pPr>
    </w:p>
    <w:p w14:paraId="69AB3D80" w14:textId="77777777" w:rsidR="00C043E1" w:rsidRDefault="00242183">
      <w:pPr>
        <w:pStyle w:val="normal0"/>
      </w:pPr>
      <w:proofErr w:type="gramStart"/>
      <w:r>
        <w:rPr>
          <w:rFonts w:ascii="Arial" w:eastAsia="Arial" w:hAnsi="Arial" w:cs="Arial"/>
          <w:b/>
          <w:sz w:val="22"/>
        </w:rPr>
        <w:t>I Can #1</w:t>
      </w:r>
      <w:r>
        <w:rPr>
          <w:rFonts w:ascii="Arial" w:eastAsia="Arial" w:hAnsi="Arial" w:cs="Arial"/>
          <w:sz w:val="22"/>
        </w:rPr>
        <w:t>.</w:t>
      </w:r>
      <w:proofErr w:type="gramEnd"/>
      <w:r>
        <w:rPr>
          <w:rFonts w:ascii="Arial" w:eastAsia="Arial" w:hAnsi="Arial" w:cs="Arial"/>
          <w:sz w:val="22"/>
        </w:rPr>
        <w:t xml:space="preserve"> I can determine</w:t>
      </w:r>
      <w:r>
        <w:rPr>
          <w:rFonts w:ascii="Arial" w:eastAsia="Arial" w:hAnsi="Arial" w:cs="Arial"/>
          <w:sz w:val="22"/>
        </w:rPr>
        <w:t xml:space="preserve"> sources that will help me answer questions while taking multiple perspectives in account </w:t>
      </w:r>
    </w:p>
    <w:p w14:paraId="69634531" w14:textId="77777777" w:rsidR="00C043E1" w:rsidRDefault="00242183">
      <w:pPr>
        <w:pStyle w:val="normal0"/>
      </w:pPr>
      <w:r>
        <w:rPr>
          <w:rFonts w:ascii="Arial" w:eastAsia="Arial" w:hAnsi="Arial" w:cs="Arial"/>
          <w:b/>
          <w:sz w:val="22"/>
        </w:rPr>
        <w:t>Goal:</w:t>
      </w:r>
      <w:r>
        <w:rPr>
          <w:rFonts w:ascii="Arial" w:eastAsia="Arial" w:hAnsi="Arial" w:cs="Arial"/>
          <w:sz w:val="22"/>
        </w:rPr>
        <w:t xml:space="preserve"> Analyze recordings to gain understandings of perspectives on same account </w:t>
      </w:r>
    </w:p>
    <w:p w14:paraId="20626602" w14:textId="77777777" w:rsidR="00C043E1" w:rsidRDefault="00242183">
      <w:pPr>
        <w:pStyle w:val="normal0"/>
      </w:pPr>
      <w:hyperlink r:id="rId23">
        <w:r>
          <w:rPr>
            <w:rFonts w:ascii="Arial" w:eastAsia="Arial" w:hAnsi="Arial" w:cs="Arial"/>
            <w:color w:val="1155CC"/>
            <w:sz w:val="22"/>
            <w:u w:val="single"/>
          </w:rPr>
          <w:t>Assessment</w:t>
        </w:r>
      </w:hyperlink>
      <w:r>
        <w:rPr>
          <w:rFonts w:ascii="Arial" w:eastAsia="Arial" w:hAnsi="Arial" w:cs="Arial"/>
          <w:sz w:val="22"/>
        </w:rPr>
        <w:t>: Reflection / Discussion of skill/content and how this information will be used in the answer to the driving question</w:t>
      </w:r>
    </w:p>
    <w:tbl>
      <w:tblPr>
        <w:tblStyle w:val="a1"/>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805"/>
        <w:gridCol w:w="2550"/>
        <w:gridCol w:w="1410"/>
      </w:tblGrid>
      <w:tr w:rsidR="00C043E1" w14:paraId="5B8DDC90" w14:textId="77777777">
        <w:tc>
          <w:tcPr>
            <w:tcW w:w="1875" w:type="dxa"/>
            <w:tcMar>
              <w:top w:w="100" w:type="dxa"/>
              <w:left w:w="100" w:type="dxa"/>
              <w:bottom w:w="100" w:type="dxa"/>
              <w:right w:w="100" w:type="dxa"/>
            </w:tcMar>
          </w:tcPr>
          <w:p w14:paraId="79F02234" w14:textId="77777777" w:rsidR="00C043E1" w:rsidRDefault="00242183">
            <w:pPr>
              <w:pStyle w:val="normal0"/>
            </w:pPr>
            <w:r>
              <w:rPr>
                <w:rFonts w:ascii="Arial" w:eastAsia="Arial" w:hAnsi="Arial" w:cs="Arial"/>
                <w:b/>
              </w:rPr>
              <w:t>Image</w:t>
            </w:r>
          </w:p>
        </w:tc>
        <w:tc>
          <w:tcPr>
            <w:tcW w:w="2805" w:type="dxa"/>
            <w:tcMar>
              <w:top w:w="100" w:type="dxa"/>
              <w:left w:w="100" w:type="dxa"/>
              <w:bottom w:w="100" w:type="dxa"/>
              <w:right w:w="100" w:type="dxa"/>
            </w:tcMar>
          </w:tcPr>
          <w:p w14:paraId="0C5D3009" w14:textId="77777777" w:rsidR="00C043E1" w:rsidRDefault="00242183">
            <w:pPr>
              <w:pStyle w:val="normal0"/>
            </w:pPr>
            <w:r>
              <w:rPr>
                <w:rFonts w:ascii="Arial" w:eastAsia="Arial" w:hAnsi="Arial" w:cs="Arial"/>
                <w:b/>
              </w:rPr>
              <w:t>Description</w:t>
            </w:r>
          </w:p>
        </w:tc>
        <w:tc>
          <w:tcPr>
            <w:tcW w:w="2550" w:type="dxa"/>
            <w:tcMar>
              <w:top w:w="100" w:type="dxa"/>
              <w:left w:w="100" w:type="dxa"/>
              <w:bottom w:w="100" w:type="dxa"/>
              <w:right w:w="100" w:type="dxa"/>
            </w:tcMar>
          </w:tcPr>
          <w:p w14:paraId="6E088895" w14:textId="77777777" w:rsidR="00C043E1" w:rsidRDefault="00242183">
            <w:pPr>
              <w:pStyle w:val="normal0"/>
            </w:pPr>
            <w:r>
              <w:rPr>
                <w:rFonts w:ascii="Arial" w:eastAsia="Arial" w:hAnsi="Arial" w:cs="Arial"/>
                <w:b/>
              </w:rPr>
              <w:t>Citation</w:t>
            </w:r>
          </w:p>
        </w:tc>
        <w:tc>
          <w:tcPr>
            <w:tcW w:w="1410" w:type="dxa"/>
            <w:tcMar>
              <w:top w:w="100" w:type="dxa"/>
              <w:left w:w="100" w:type="dxa"/>
              <w:bottom w:w="100" w:type="dxa"/>
              <w:right w:w="100" w:type="dxa"/>
            </w:tcMar>
          </w:tcPr>
          <w:p w14:paraId="586CA8A0" w14:textId="77777777" w:rsidR="00C043E1" w:rsidRDefault="00242183">
            <w:pPr>
              <w:pStyle w:val="normal0"/>
            </w:pPr>
            <w:r>
              <w:rPr>
                <w:rFonts w:ascii="Arial" w:eastAsia="Arial" w:hAnsi="Arial" w:cs="Arial"/>
                <w:b/>
              </w:rPr>
              <w:t>URL</w:t>
            </w:r>
          </w:p>
        </w:tc>
      </w:tr>
      <w:tr w:rsidR="00C043E1" w14:paraId="56AB84CE" w14:textId="77777777">
        <w:tc>
          <w:tcPr>
            <w:tcW w:w="1875" w:type="dxa"/>
            <w:tcMar>
              <w:top w:w="100" w:type="dxa"/>
              <w:left w:w="100" w:type="dxa"/>
              <w:bottom w:w="100" w:type="dxa"/>
              <w:right w:w="100" w:type="dxa"/>
            </w:tcMar>
          </w:tcPr>
          <w:p w14:paraId="6C53635E" w14:textId="77777777" w:rsidR="00C043E1" w:rsidRDefault="00242183">
            <w:pPr>
              <w:pStyle w:val="normal0"/>
            </w:pPr>
            <w:r>
              <w:rPr>
                <w:noProof/>
              </w:rPr>
              <w:drawing>
                <wp:inline distT="114300" distB="114300" distL="114300" distR="114300" wp14:anchorId="7BA4A3CA" wp14:editId="762C673A">
                  <wp:extent cx="809625" cy="809625"/>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4"/>
                          <a:srcRect/>
                          <a:stretch>
                            <a:fillRect/>
                          </a:stretch>
                        </pic:blipFill>
                        <pic:spPr>
                          <a:xfrm>
                            <a:off x="0" y="0"/>
                            <a:ext cx="809625" cy="809625"/>
                          </a:xfrm>
                          <a:prstGeom prst="rect">
                            <a:avLst/>
                          </a:prstGeom>
                          <a:ln/>
                        </pic:spPr>
                      </pic:pic>
                    </a:graphicData>
                  </a:graphic>
                </wp:inline>
              </w:drawing>
            </w:r>
          </w:p>
        </w:tc>
        <w:tc>
          <w:tcPr>
            <w:tcW w:w="2805" w:type="dxa"/>
            <w:tcMar>
              <w:top w:w="100" w:type="dxa"/>
              <w:left w:w="100" w:type="dxa"/>
              <w:bottom w:w="100" w:type="dxa"/>
              <w:right w:w="100" w:type="dxa"/>
            </w:tcMar>
          </w:tcPr>
          <w:p w14:paraId="5617EBEF" w14:textId="77777777" w:rsidR="00C043E1" w:rsidRDefault="00242183">
            <w:pPr>
              <w:pStyle w:val="normal0"/>
            </w:pPr>
            <w:r>
              <w:rPr>
                <w:rFonts w:ascii="Arial" w:eastAsia="Arial" w:hAnsi="Arial" w:cs="Arial"/>
                <w:sz w:val="20"/>
              </w:rPr>
              <w:t>Audio recordings after Attack on Pearl Harbor</w:t>
            </w:r>
          </w:p>
        </w:tc>
        <w:tc>
          <w:tcPr>
            <w:tcW w:w="2550" w:type="dxa"/>
            <w:tcMar>
              <w:top w:w="100" w:type="dxa"/>
              <w:left w:w="100" w:type="dxa"/>
              <w:bottom w:w="100" w:type="dxa"/>
              <w:right w:w="100" w:type="dxa"/>
            </w:tcMar>
          </w:tcPr>
          <w:p w14:paraId="6EC3011E" w14:textId="77777777" w:rsidR="00C043E1" w:rsidRDefault="00242183">
            <w:pPr>
              <w:pStyle w:val="normal0"/>
            </w:pPr>
            <w:r>
              <w:rPr>
                <w:rFonts w:ascii="Arial" w:eastAsia="Arial" w:hAnsi="Arial" w:cs="Arial"/>
                <w:sz w:val="20"/>
              </w:rPr>
              <w:t xml:space="preserve">Credit Line: </w:t>
            </w:r>
          </w:p>
          <w:p w14:paraId="4A0EDF2C" w14:textId="77777777" w:rsidR="00C043E1" w:rsidRDefault="00242183">
            <w:pPr>
              <w:pStyle w:val="normal0"/>
            </w:pPr>
            <w:r>
              <w:rPr>
                <w:rFonts w:ascii="Arial" w:eastAsia="Arial" w:hAnsi="Arial" w:cs="Arial"/>
                <w:i/>
                <w:sz w:val="20"/>
              </w:rPr>
              <w:t>After the Day of Infamy:</w:t>
            </w:r>
            <w:r>
              <w:rPr>
                <w:rFonts w:ascii="Arial" w:eastAsia="Arial" w:hAnsi="Arial" w:cs="Arial"/>
                <w:sz w:val="20"/>
              </w:rPr>
              <w:t xml:space="preserve"> </w:t>
            </w:r>
            <w:r>
              <w:rPr>
                <w:rFonts w:ascii="Arial" w:eastAsia="Arial" w:hAnsi="Arial" w:cs="Arial"/>
                <w:i/>
                <w:sz w:val="20"/>
              </w:rPr>
              <w:t xml:space="preserve">"Man-on-the-Street" Interviews Following the Attack on Pearl </w:t>
            </w:r>
            <w:proofErr w:type="spellStart"/>
            <w:r>
              <w:rPr>
                <w:rFonts w:ascii="Arial" w:eastAsia="Arial" w:hAnsi="Arial" w:cs="Arial"/>
                <w:i/>
                <w:sz w:val="20"/>
              </w:rPr>
              <w:t>Harbor</w:t>
            </w:r>
            <w:r>
              <w:rPr>
                <w:rFonts w:ascii="Arial" w:eastAsia="Arial" w:hAnsi="Arial" w:cs="Arial"/>
                <w:sz w:val="20"/>
              </w:rPr>
              <w:t>Library</w:t>
            </w:r>
            <w:proofErr w:type="spellEnd"/>
            <w:r>
              <w:rPr>
                <w:rFonts w:ascii="Arial" w:eastAsia="Arial" w:hAnsi="Arial" w:cs="Arial"/>
                <w:sz w:val="20"/>
              </w:rPr>
              <w:t xml:space="preserve"> of Congress, American </w:t>
            </w:r>
            <w:proofErr w:type="spellStart"/>
            <w:r>
              <w:rPr>
                <w:rFonts w:ascii="Arial" w:eastAsia="Arial" w:hAnsi="Arial" w:cs="Arial"/>
                <w:sz w:val="20"/>
              </w:rPr>
              <w:t>Folklife</w:t>
            </w:r>
            <w:proofErr w:type="spellEnd"/>
            <w:r>
              <w:rPr>
                <w:rFonts w:ascii="Arial" w:eastAsia="Arial" w:hAnsi="Arial" w:cs="Arial"/>
                <w:sz w:val="20"/>
              </w:rPr>
              <w:t xml:space="preserve"> Center.</w:t>
            </w:r>
          </w:p>
        </w:tc>
        <w:tc>
          <w:tcPr>
            <w:tcW w:w="1410" w:type="dxa"/>
            <w:tcMar>
              <w:top w:w="100" w:type="dxa"/>
              <w:left w:w="100" w:type="dxa"/>
              <w:bottom w:w="100" w:type="dxa"/>
              <w:right w:w="100" w:type="dxa"/>
            </w:tcMar>
          </w:tcPr>
          <w:p w14:paraId="37947DD1" w14:textId="77777777" w:rsidR="00C043E1" w:rsidRDefault="00242183">
            <w:pPr>
              <w:pStyle w:val="normal0"/>
            </w:pPr>
            <w:r>
              <w:rPr>
                <w:rFonts w:ascii="Arial" w:eastAsia="Arial" w:hAnsi="Arial" w:cs="Arial"/>
                <w:sz w:val="20"/>
              </w:rPr>
              <w:t>http://memory.loc.gov/ammem/afcphhtml/afcphhome.html</w:t>
            </w:r>
          </w:p>
        </w:tc>
      </w:tr>
    </w:tbl>
    <w:p w14:paraId="0D12B06D" w14:textId="77777777" w:rsidR="00C043E1" w:rsidRDefault="00C043E1">
      <w:pPr>
        <w:pStyle w:val="normal0"/>
      </w:pPr>
    </w:p>
    <w:p w14:paraId="2106F40E" w14:textId="77777777" w:rsidR="00C043E1" w:rsidRDefault="00242183">
      <w:pPr>
        <w:pStyle w:val="normal0"/>
      </w:pPr>
      <w:proofErr w:type="gramStart"/>
      <w:r>
        <w:rPr>
          <w:rFonts w:ascii="Arial" w:eastAsia="Arial" w:hAnsi="Arial" w:cs="Arial"/>
          <w:b/>
          <w:sz w:val="22"/>
        </w:rPr>
        <w:t>I Can #2</w:t>
      </w:r>
      <w:r>
        <w:rPr>
          <w:rFonts w:ascii="Arial" w:eastAsia="Arial" w:hAnsi="Arial" w:cs="Arial"/>
          <w:sz w:val="22"/>
        </w:rPr>
        <w:t>.</w:t>
      </w:r>
      <w:proofErr w:type="gramEnd"/>
      <w:r>
        <w:rPr>
          <w:rFonts w:ascii="Arial" w:eastAsia="Arial" w:hAnsi="Arial" w:cs="Arial"/>
          <w:sz w:val="22"/>
        </w:rPr>
        <w:t xml:space="preserve"> I can use treaties/executive agreements of WWI, WWII, Cold War, Korea, and Vietnam to discover politicians’ intention in recreating Europe and Southeast Asia in an attempt to maintain order.</w:t>
      </w:r>
    </w:p>
    <w:p w14:paraId="22CD883E" w14:textId="77777777" w:rsidR="00C043E1" w:rsidRDefault="00242183">
      <w:pPr>
        <w:pStyle w:val="normal0"/>
      </w:pPr>
      <w:r>
        <w:rPr>
          <w:rFonts w:ascii="Arial" w:eastAsia="Arial" w:hAnsi="Arial" w:cs="Arial"/>
          <w:b/>
          <w:sz w:val="22"/>
        </w:rPr>
        <w:t>Goal:</w:t>
      </w:r>
      <w:r>
        <w:rPr>
          <w:rFonts w:ascii="Arial" w:eastAsia="Arial" w:hAnsi="Arial" w:cs="Arial"/>
          <w:sz w:val="22"/>
        </w:rPr>
        <w:t xml:space="preserve"> Use Treaty to discover intent regarding </w:t>
      </w:r>
      <w:proofErr w:type="gramStart"/>
      <w:r>
        <w:rPr>
          <w:rFonts w:ascii="Arial" w:eastAsia="Arial" w:hAnsi="Arial" w:cs="Arial"/>
          <w:sz w:val="22"/>
        </w:rPr>
        <w:t>reparations  to</w:t>
      </w:r>
      <w:proofErr w:type="gramEnd"/>
      <w:r>
        <w:rPr>
          <w:rFonts w:ascii="Arial" w:eastAsia="Arial" w:hAnsi="Arial" w:cs="Arial"/>
          <w:sz w:val="22"/>
        </w:rPr>
        <w:t xml:space="preserve"> G</w:t>
      </w:r>
      <w:r>
        <w:rPr>
          <w:rFonts w:ascii="Arial" w:eastAsia="Arial" w:hAnsi="Arial" w:cs="Arial"/>
          <w:sz w:val="22"/>
        </w:rPr>
        <w:t>ermany and geographical changes to Europe</w:t>
      </w:r>
    </w:p>
    <w:p w14:paraId="41F06D1E" w14:textId="77777777" w:rsidR="00C043E1" w:rsidRDefault="00242183">
      <w:pPr>
        <w:pStyle w:val="normal0"/>
      </w:pPr>
      <w:hyperlink r:id="rId25">
        <w:r>
          <w:rPr>
            <w:rFonts w:ascii="Arial" w:eastAsia="Arial" w:hAnsi="Arial" w:cs="Arial"/>
            <w:color w:val="1155CC"/>
            <w:sz w:val="22"/>
            <w:u w:val="single"/>
          </w:rPr>
          <w:t>Assessment</w:t>
        </w:r>
      </w:hyperlink>
      <w:r>
        <w:rPr>
          <w:rFonts w:ascii="Arial" w:eastAsia="Arial" w:hAnsi="Arial" w:cs="Arial"/>
          <w:sz w:val="22"/>
        </w:rPr>
        <w:t xml:space="preserve">: Reflection / Discussion of skill/content and how this information will be used in the </w:t>
      </w:r>
      <w:r>
        <w:rPr>
          <w:rFonts w:ascii="Arial" w:eastAsia="Arial" w:hAnsi="Arial" w:cs="Arial"/>
          <w:sz w:val="22"/>
        </w:rPr>
        <w:t>answer to the driving question</w:t>
      </w:r>
    </w:p>
    <w:tbl>
      <w:tblPr>
        <w:tblStyle w:val="a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060"/>
        <w:gridCol w:w="2295"/>
        <w:gridCol w:w="1410"/>
      </w:tblGrid>
      <w:tr w:rsidR="00C043E1" w14:paraId="25C5371E" w14:textId="77777777">
        <w:tc>
          <w:tcPr>
            <w:tcW w:w="1875" w:type="dxa"/>
            <w:tcMar>
              <w:top w:w="100" w:type="dxa"/>
              <w:left w:w="100" w:type="dxa"/>
              <w:bottom w:w="100" w:type="dxa"/>
              <w:right w:w="100" w:type="dxa"/>
            </w:tcMar>
          </w:tcPr>
          <w:p w14:paraId="3F96F363" w14:textId="77777777" w:rsidR="00C043E1" w:rsidRDefault="00242183">
            <w:pPr>
              <w:pStyle w:val="normal0"/>
            </w:pPr>
            <w:r>
              <w:rPr>
                <w:rFonts w:ascii="Arial" w:eastAsia="Arial" w:hAnsi="Arial" w:cs="Arial"/>
                <w:b/>
              </w:rPr>
              <w:t>Image</w:t>
            </w:r>
          </w:p>
        </w:tc>
        <w:tc>
          <w:tcPr>
            <w:tcW w:w="3060" w:type="dxa"/>
            <w:tcMar>
              <w:top w:w="100" w:type="dxa"/>
              <w:left w:w="100" w:type="dxa"/>
              <w:bottom w:w="100" w:type="dxa"/>
              <w:right w:w="100" w:type="dxa"/>
            </w:tcMar>
          </w:tcPr>
          <w:p w14:paraId="1D03EE7D" w14:textId="77777777" w:rsidR="00C043E1" w:rsidRDefault="00242183">
            <w:pPr>
              <w:pStyle w:val="normal0"/>
            </w:pPr>
            <w:r>
              <w:rPr>
                <w:rFonts w:ascii="Arial" w:eastAsia="Arial" w:hAnsi="Arial" w:cs="Arial"/>
                <w:b/>
              </w:rPr>
              <w:t>Description</w:t>
            </w:r>
          </w:p>
        </w:tc>
        <w:tc>
          <w:tcPr>
            <w:tcW w:w="2295" w:type="dxa"/>
            <w:tcMar>
              <w:top w:w="100" w:type="dxa"/>
              <w:left w:w="100" w:type="dxa"/>
              <w:bottom w:w="100" w:type="dxa"/>
              <w:right w:w="100" w:type="dxa"/>
            </w:tcMar>
          </w:tcPr>
          <w:p w14:paraId="3AE0FCDD" w14:textId="77777777" w:rsidR="00C043E1" w:rsidRDefault="00242183">
            <w:pPr>
              <w:pStyle w:val="normal0"/>
            </w:pPr>
            <w:r>
              <w:rPr>
                <w:rFonts w:ascii="Arial" w:eastAsia="Arial" w:hAnsi="Arial" w:cs="Arial"/>
                <w:b/>
              </w:rPr>
              <w:t>Citation</w:t>
            </w:r>
          </w:p>
        </w:tc>
        <w:tc>
          <w:tcPr>
            <w:tcW w:w="1410" w:type="dxa"/>
            <w:tcMar>
              <w:top w:w="100" w:type="dxa"/>
              <w:left w:w="100" w:type="dxa"/>
              <w:bottom w:w="100" w:type="dxa"/>
              <w:right w:w="100" w:type="dxa"/>
            </w:tcMar>
          </w:tcPr>
          <w:p w14:paraId="645180C0" w14:textId="77777777" w:rsidR="00C043E1" w:rsidRDefault="00242183">
            <w:pPr>
              <w:pStyle w:val="normal0"/>
            </w:pPr>
            <w:r>
              <w:rPr>
                <w:rFonts w:ascii="Arial" w:eastAsia="Arial" w:hAnsi="Arial" w:cs="Arial"/>
                <w:b/>
              </w:rPr>
              <w:t>URL</w:t>
            </w:r>
          </w:p>
        </w:tc>
      </w:tr>
      <w:tr w:rsidR="00C043E1" w14:paraId="351D286C" w14:textId="77777777">
        <w:tc>
          <w:tcPr>
            <w:tcW w:w="1875" w:type="dxa"/>
            <w:tcMar>
              <w:top w:w="100" w:type="dxa"/>
              <w:left w:w="100" w:type="dxa"/>
              <w:bottom w:w="100" w:type="dxa"/>
              <w:right w:w="100" w:type="dxa"/>
            </w:tcMar>
          </w:tcPr>
          <w:p w14:paraId="19E04CEC" w14:textId="77777777" w:rsidR="00C043E1" w:rsidRDefault="00242183">
            <w:pPr>
              <w:pStyle w:val="normal0"/>
            </w:pPr>
            <w:r>
              <w:rPr>
                <w:noProof/>
              </w:rPr>
              <w:drawing>
                <wp:inline distT="114300" distB="114300" distL="114300" distR="114300" wp14:anchorId="20811D2D" wp14:editId="1448F9A1">
                  <wp:extent cx="952500" cy="1447800"/>
                  <wp:effectExtent l="0" t="0" r="0" b="0"/>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6"/>
                          <a:srcRect/>
                          <a:stretch>
                            <a:fillRect/>
                          </a:stretch>
                        </pic:blipFill>
                        <pic:spPr>
                          <a:xfrm>
                            <a:off x="0" y="0"/>
                            <a:ext cx="952500" cy="1447800"/>
                          </a:xfrm>
                          <a:prstGeom prst="rect">
                            <a:avLst/>
                          </a:prstGeom>
                          <a:ln/>
                        </pic:spPr>
                      </pic:pic>
                    </a:graphicData>
                  </a:graphic>
                </wp:inline>
              </w:drawing>
            </w:r>
          </w:p>
        </w:tc>
        <w:tc>
          <w:tcPr>
            <w:tcW w:w="3060" w:type="dxa"/>
            <w:tcMar>
              <w:top w:w="100" w:type="dxa"/>
              <w:left w:w="100" w:type="dxa"/>
              <w:bottom w:w="100" w:type="dxa"/>
              <w:right w:w="100" w:type="dxa"/>
            </w:tcMar>
          </w:tcPr>
          <w:p w14:paraId="4CF3B71A" w14:textId="77777777" w:rsidR="00C043E1" w:rsidRDefault="00242183">
            <w:pPr>
              <w:pStyle w:val="normal0"/>
            </w:pPr>
            <w:r>
              <w:rPr>
                <w:rFonts w:ascii="Arial" w:eastAsia="Arial" w:hAnsi="Arial" w:cs="Arial"/>
                <w:sz w:val="20"/>
              </w:rPr>
              <w:t xml:space="preserve">Treaty of Versailles - Section </w:t>
            </w:r>
            <w:proofErr w:type="gramStart"/>
            <w:r>
              <w:rPr>
                <w:rFonts w:ascii="Arial" w:eastAsia="Arial" w:hAnsi="Arial" w:cs="Arial"/>
                <w:sz w:val="20"/>
              </w:rPr>
              <w:t>III :</w:t>
            </w:r>
            <w:proofErr w:type="gramEnd"/>
            <w:r>
              <w:rPr>
                <w:rFonts w:ascii="Arial" w:eastAsia="Arial" w:hAnsi="Arial" w:cs="Arial"/>
                <w:sz w:val="20"/>
              </w:rPr>
              <w:t xml:space="preserve"> </w:t>
            </w:r>
          </w:p>
        </w:tc>
        <w:tc>
          <w:tcPr>
            <w:tcW w:w="2295" w:type="dxa"/>
            <w:tcMar>
              <w:top w:w="100" w:type="dxa"/>
              <w:left w:w="100" w:type="dxa"/>
              <w:bottom w:w="100" w:type="dxa"/>
              <w:right w:w="100" w:type="dxa"/>
            </w:tcMar>
          </w:tcPr>
          <w:p w14:paraId="3CC43138" w14:textId="77777777" w:rsidR="00C043E1" w:rsidRDefault="00242183">
            <w:pPr>
              <w:pStyle w:val="normal0"/>
            </w:pPr>
            <w:r>
              <w:rPr>
                <w:rFonts w:ascii="Arial" w:eastAsia="Arial" w:hAnsi="Arial" w:cs="Arial"/>
                <w:color w:val="333333"/>
                <w:sz w:val="18"/>
              </w:rPr>
              <w:t>Treaty of Versailles; speech of Hon. Philander Chase Knox of Pennsylvania delivered in the Senate of the United States, Friday, August 29, 1919.</w:t>
            </w:r>
          </w:p>
        </w:tc>
        <w:tc>
          <w:tcPr>
            <w:tcW w:w="1410" w:type="dxa"/>
            <w:tcMar>
              <w:top w:w="100" w:type="dxa"/>
              <w:left w:w="100" w:type="dxa"/>
              <w:bottom w:w="100" w:type="dxa"/>
              <w:right w:w="100" w:type="dxa"/>
            </w:tcMar>
          </w:tcPr>
          <w:p w14:paraId="4DA103D7" w14:textId="77777777" w:rsidR="00C043E1" w:rsidRDefault="00242183">
            <w:pPr>
              <w:pStyle w:val="normal0"/>
            </w:pPr>
            <w:r>
              <w:rPr>
                <w:rFonts w:ascii="Arial" w:eastAsia="Arial" w:hAnsi="Arial" w:cs="Arial"/>
                <w:sz w:val="20"/>
              </w:rPr>
              <w:t>https://archive.org/details/treatyofversaill00knox</w:t>
            </w:r>
          </w:p>
        </w:tc>
      </w:tr>
    </w:tbl>
    <w:p w14:paraId="3AA47E7E" w14:textId="77777777" w:rsidR="00C043E1" w:rsidRDefault="00C043E1">
      <w:pPr>
        <w:pStyle w:val="normal0"/>
      </w:pPr>
    </w:p>
    <w:p w14:paraId="539577A5" w14:textId="77777777" w:rsidR="00C043E1" w:rsidRDefault="00C043E1">
      <w:pPr>
        <w:pStyle w:val="normal0"/>
      </w:pPr>
    </w:p>
    <w:p w14:paraId="281BE6E9" w14:textId="77777777" w:rsidR="00C043E1" w:rsidRDefault="00C043E1">
      <w:pPr>
        <w:pStyle w:val="normal0"/>
      </w:pPr>
    </w:p>
    <w:p w14:paraId="517636AF" w14:textId="77777777" w:rsidR="00C043E1" w:rsidRDefault="00242183">
      <w:pPr>
        <w:pStyle w:val="normal0"/>
      </w:pPr>
      <w:proofErr w:type="gramStart"/>
      <w:r>
        <w:rPr>
          <w:rFonts w:ascii="Arial" w:eastAsia="Arial" w:hAnsi="Arial" w:cs="Arial"/>
          <w:b/>
          <w:sz w:val="22"/>
        </w:rPr>
        <w:t>I Can #3</w:t>
      </w:r>
      <w:r>
        <w:rPr>
          <w:rFonts w:ascii="Arial" w:eastAsia="Arial" w:hAnsi="Arial" w:cs="Arial"/>
          <w:sz w:val="22"/>
        </w:rPr>
        <w:t>.</w:t>
      </w:r>
      <w:proofErr w:type="gramEnd"/>
      <w:r>
        <w:rPr>
          <w:rFonts w:ascii="Arial" w:eastAsia="Arial" w:hAnsi="Arial" w:cs="Arial"/>
          <w:sz w:val="22"/>
        </w:rPr>
        <w:t xml:space="preserve"> I can analyze how people challenge national and international law during the 5 time periods and use this knowledge to apply to current hostile regions of the world.</w:t>
      </w:r>
    </w:p>
    <w:p w14:paraId="3F1CC0B3" w14:textId="77777777" w:rsidR="00C043E1" w:rsidRDefault="00242183">
      <w:pPr>
        <w:pStyle w:val="normal0"/>
      </w:pPr>
      <w:r>
        <w:rPr>
          <w:rFonts w:ascii="Arial" w:eastAsia="Arial" w:hAnsi="Arial" w:cs="Arial"/>
          <w:b/>
          <w:sz w:val="22"/>
        </w:rPr>
        <w:t>Goal:</w:t>
      </w:r>
      <w:r>
        <w:rPr>
          <w:rFonts w:ascii="Arial" w:eastAsia="Arial" w:hAnsi="Arial" w:cs="Arial"/>
          <w:sz w:val="22"/>
        </w:rPr>
        <w:t xml:space="preserve"> Analyze photo to und</w:t>
      </w:r>
      <w:r>
        <w:rPr>
          <w:rFonts w:ascii="Arial" w:eastAsia="Arial" w:hAnsi="Arial" w:cs="Arial"/>
          <w:sz w:val="22"/>
        </w:rPr>
        <w:t xml:space="preserve">erstand meaning; see what connections to policies and current regional conflicts. </w:t>
      </w:r>
    </w:p>
    <w:p w14:paraId="4D1966CC" w14:textId="77777777" w:rsidR="00C043E1" w:rsidRDefault="00242183">
      <w:pPr>
        <w:pStyle w:val="normal0"/>
      </w:pPr>
      <w:hyperlink r:id="rId27">
        <w:r>
          <w:rPr>
            <w:rFonts w:ascii="Arial" w:eastAsia="Arial" w:hAnsi="Arial" w:cs="Arial"/>
            <w:color w:val="1155CC"/>
            <w:sz w:val="22"/>
            <w:u w:val="single"/>
          </w:rPr>
          <w:t>Assessment</w:t>
        </w:r>
      </w:hyperlink>
      <w:r>
        <w:rPr>
          <w:rFonts w:ascii="Arial" w:eastAsia="Arial" w:hAnsi="Arial" w:cs="Arial"/>
          <w:sz w:val="22"/>
        </w:rPr>
        <w:t xml:space="preserve">: Reflection / Discussion of skill/content and </w:t>
      </w:r>
      <w:r>
        <w:rPr>
          <w:rFonts w:ascii="Arial" w:eastAsia="Arial" w:hAnsi="Arial" w:cs="Arial"/>
          <w:sz w:val="22"/>
        </w:rPr>
        <w:t>how this information will be used in the answer to the driving question</w:t>
      </w:r>
    </w:p>
    <w:tbl>
      <w:tblPr>
        <w:tblStyle w:val="a3"/>
        <w:tblW w:w="8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060"/>
        <w:gridCol w:w="2295"/>
        <w:gridCol w:w="1395"/>
      </w:tblGrid>
      <w:tr w:rsidR="00C043E1" w14:paraId="5E619B1B" w14:textId="77777777">
        <w:tc>
          <w:tcPr>
            <w:tcW w:w="1875" w:type="dxa"/>
            <w:tcMar>
              <w:top w:w="100" w:type="dxa"/>
              <w:left w:w="100" w:type="dxa"/>
              <w:bottom w:w="100" w:type="dxa"/>
              <w:right w:w="100" w:type="dxa"/>
            </w:tcMar>
          </w:tcPr>
          <w:p w14:paraId="62897CCB" w14:textId="77777777" w:rsidR="00C043E1" w:rsidRDefault="00242183">
            <w:pPr>
              <w:pStyle w:val="normal0"/>
            </w:pPr>
            <w:r>
              <w:rPr>
                <w:rFonts w:ascii="Arial" w:eastAsia="Arial" w:hAnsi="Arial" w:cs="Arial"/>
                <w:b/>
              </w:rPr>
              <w:t>Image</w:t>
            </w:r>
          </w:p>
        </w:tc>
        <w:tc>
          <w:tcPr>
            <w:tcW w:w="3060" w:type="dxa"/>
            <w:tcMar>
              <w:top w:w="100" w:type="dxa"/>
              <w:left w:w="100" w:type="dxa"/>
              <w:bottom w:w="100" w:type="dxa"/>
              <w:right w:w="100" w:type="dxa"/>
            </w:tcMar>
          </w:tcPr>
          <w:p w14:paraId="4F856C09" w14:textId="77777777" w:rsidR="00C043E1" w:rsidRDefault="00242183">
            <w:pPr>
              <w:pStyle w:val="normal0"/>
            </w:pPr>
            <w:r>
              <w:rPr>
                <w:rFonts w:ascii="Arial" w:eastAsia="Arial" w:hAnsi="Arial" w:cs="Arial"/>
                <w:b/>
              </w:rPr>
              <w:t>Description</w:t>
            </w:r>
          </w:p>
        </w:tc>
        <w:tc>
          <w:tcPr>
            <w:tcW w:w="2295" w:type="dxa"/>
            <w:tcMar>
              <w:top w:w="100" w:type="dxa"/>
              <w:left w:w="100" w:type="dxa"/>
              <w:bottom w:w="100" w:type="dxa"/>
              <w:right w:w="100" w:type="dxa"/>
            </w:tcMar>
          </w:tcPr>
          <w:p w14:paraId="4C8E6B83" w14:textId="77777777" w:rsidR="00C043E1" w:rsidRDefault="00242183">
            <w:pPr>
              <w:pStyle w:val="normal0"/>
            </w:pPr>
            <w:r>
              <w:rPr>
                <w:rFonts w:ascii="Arial" w:eastAsia="Arial" w:hAnsi="Arial" w:cs="Arial"/>
                <w:b/>
              </w:rPr>
              <w:t>Citation</w:t>
            </w:r>
          </w:p>
        </w:tc>
        <w:tc>
          <w:tcPr>
            <w:tcW w:w="1395" w:type="dxa"/>
            <w:tcMar>
              <w:top w:w="100" w:type="dxa"/>
              <w:left w:w="100" w:type="dxa"/>
              <w:bottom w:w="100" w:type="dxa"/>
              <w:right w:w="100" w:type="dxa"/>
            </w:tcMar>
          </w:tcPr>
          <w:p w14:paraId="0EBF5D0E" w14:textId="77777777" w:rsidR="00C043E1" w:rsidRDefault="00242183">
            <w:pPr>
              <w:pStyle w:val="normal0"/>
            </w:pPr>
            <w:r>
              <w:rPr>
                <w:rFonts w:ascii="Arial" w:eastAsia="Arial" w:hAnsi="Arial" w:cs="Arial"/>
                <w:b/>
              </w:rPr>
              <w:t>URL</w:t>
            </w:r>
          </w:p>
        </w:tc>
      </w:tr>
      <w:tr w:rsidR="00C043E1" w14:paraId="34AF2EBD" w14:textId="77777777">
        <w:tc>
          <w:tcPr>
            <w:tcW w:w="1875" w:type="dxa"/>
            <w:tcMar>
              <w:top w:w="100" w:type="dxa"/>
              <w:left w:w="100" w:type="dxa"/>
              <w:bottom w:w="100" w:type="dxa"/>
              <w:right w:w="100" w:type="dxa"/>
            </w:tcMar>
          </w:tcPr>
          <w:p w14:paraId="61883D6A" w14:textId="77777777" w:rsidR="00C043E1" w:rsidRDefault="00242183">
            <w:pPr>
              <w:pStyle w:val="normal0"/>
            </w:pPr>
            <w:r>
              <w:rPr>
                <w:noProof/>
              </w:rPr>
              <w:lastRenderedPageBreak/>
              <w:drawing>
                <wp:inline distT="114300" distB="114300" distL="114300" distR="114300" wp14:anchorId="4E9D4465" wp14:editId="0255A54C">
                  <wp:extent cx="1047750" cy="749300"/>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1047750" cy="749300"/>
                          </a:xfrm>
                          <a:prstGeom prst="rect">
                            <a:avLst/>
                          </a:prstGeom>
                          <a:ln/>
                        </pic:spPr>
                      </pic:pic>
                    </a:graphicData>
                  </a:graphic>
                </wp:inline>
              </w:drawing>
            </w:r>
          </w:p>
        </w:tc>
        <w:tc>
          <w:tcPr>
            <w:tcW w:w="3060" w:type="dxa"/>
            <w:tcMar>
              <w:top w:w="100" w:type="dxa"/>
              <w:left w:w="100" w:type="dxa"/>
              <w:bottom w:w="100" w:type="dxa"/>
              <w:right w:w="100" w:type="dxa"/>
            </w:tcMar>
          </w:tcPr>
          <w:p w14:paraId="42A8E6D8" w14:textId="77777777" w:rsidR="00C043E1" w:rsidRDefault="00242183">
            <w:pPr>
              <w:pStyle w:val="normal0"/>
            </w:pPr>
            <w:r>
              <w:rPr>
                <w:rFonts w:ascii="Arial" w:eastAsia="Arial" w:hAnsi="Arial" w:cs="Arial"/>
                <w:sz w:val="22"/>
              </w:rPr>
              <w:t xml:space="preserve">Children Protesters against Mr. Wilson. </w:t>
            </w:r>
          </w:p>
        </w:tc>
        <w:tc>
          <w:tcPr>
            <w:tcW w:w="2295" w:type="dxa"/>
            <w:tcMar>
              <w:top w:w="100" w:type="dxa"/>
              <w:left w:w="100" w:type="dxa"/>
              <w:bottom w:w="100" w:type="dxa"/>
              <w:right w:w="100" w:type="dxa"/>
            </w:tcMar>
          </w:tcPr>
          <w:p w14:paraId="64ACD66A" w14:textId="77777777" w:rsidR="00C043E1" w:rsidRDefault="00242183">
            <w:pPr>
              <w:pStyle w:val="normal0"/>
              <w:spacing w:line="297" w:lineRule="auto"/>
            </w:pPr>
            <w:r>
              <w:rPr>
                <w:rFonts w:ascii="Verdana" w:eastAsia="Verdana" w:hAnsi="Verdana" w:cs="Verdana"/>
                <w:b/>
                <w:color w:val="333333"/>
                <w:sz w:val="16"/>
                <w:highlight w:val="white"/>
              </w:rPr>
              <w:t xml:space="preserve">Rights Advisory: </w:t>
            </w:r>
            <w:r>
              <w:rPr>
                <w:rFonts w:ascii="Verdana" w:eastAsia="Verdana" w:hAnsi="Verdana" w:cs="Verdana"/>
                <w:color w:val="555555"/>
                <w:sz w:val="16"/>
                <w:highlight w:val="white"/>
              </w:rPr>
              <w:t>No known restrictions on publication.</w:t>
            </w:r>
          </w:p>
          <w:p w14:paraId="55AA9A91" w14:textId="77777777" w:rsidR="00C043E1" w:rsidRDefault="00C043E1">
            <w:pPr>
              <w:pStyle w:val="normal0"/>
            </w:pPr>
          </w:p>
        </w:tc>
        <w:tc>
          <w:tcPr>
            <w:tcW w:w="1395" w:type="dxa"/>
            <w:tcMar>
              <w:top w:w="100" w:type="dxa"/>
              <w:left w:w="100" w:type="dxa"/>
              <w:bottom w:w="100" w:type="dxa"/>
              <w:right w:w="100" w:type="dxa"/>
            </w:tcMar>
          </w:tcPr>
          <w:p w14:paraId="0CF88266" w14:textId="77777777" w:rsidR="00C043E1" w:rsidRDefault="00242183">
            <w:pPr>
              <w:pStyle w:val="normal0"/>
            </w:pPr>
            <w:r>
              <w:rPr>
                <w:rFonts w:ascii="Verdana" w:eastAsia="Verdana" w:hAnsi="Verdana" w:cs="Verdana"/>
                <w:b/>
                <w:color w:val="333333"/>
                <w:sz w:val="16"/>
                <w:highlight w:val="white"/>
              </w:rPr>
              <w:t xml:space="preserve">   </w:t>
            </w:r>
            <w:r>
              <w:rPr>
                <w:rFonts w:ascii="Verdana" w:eastAsia="Verdana" w:hAnsi="Verdana" w:cs="Verdana"/>
                <w:color w:val="555555"/>
                <w:sz w:val="16"/>
                <w:highlight w:val="white"/>
              </w:rPr>
              <w:t>http://www.loc.gov/pictures/item/hec2013000909/</w:t>
            </w:r>
          </w:p>
        </w:tc>
      </w:tr>
    </w:tbl>
    <w:p w14:paraId="3FA0DE87" w14:textId="77777777" w:rsidR="00C043E1" w:rsidRDefault="00C043E1">
      <w:pPr>
        <w:pStyle w:val="normal0"/>
      </w:pPr>
    </w:p>
    <w:p w14:paraId="1985C107" w14:textId="77777777" w:rsidR="00C043E1" w:rsidRDefault="00C043E1">
      <w:pPr>
        <w:pStyle w:val="normal0"/>
      </w:pPr>
    </w:p>
    <w:p w14:paraId="3B4AF72B" w14:textId="77777777" w:rsidR="00C043E1" w:rsidRDefault="00242183">
      <w:pPr>
        <w:pStyle w:val="normal0"/>
      </w:pPr>
      <w:proofErr w:type="gramStart"/>
      <w:r>
        <w:rPr>
          <w:rFonts w:ascii="Arial" w:eastAsia="Arial" w:hAnsi="Arial" w:cs="Arial"/>
          <w:b/>
          <w:sz w:val="22"/>
        </w:rPr>
        <w:t>I Can #4.</w:t>
      </w:r>
      <w:proofErr w:type="gramEnd"/>
      <w:r>
        <w:rPr>
          <w:rFonts w:ascii="Arial" w:eastAsia="Arial" w:hAnsi="Arial" w:cs="Arial"/>
          <w:sz w:val="22"/>
        </w:rPr>
        <w:t xml:space="preserve"> I can determine intended and unintended consequences of politicians’ actions regarding map configuration during the five time periods as well as the connection to today’s hostile areas. </w:t>
      </w:r>
    </w:p>
    <w:p w14:paraId="45F90D5A" w14:textId="77777777" w:rsidR="00C043E1" w:rsidRDefault="00242183">
      <w:pPr>
        <w:pStyle w:val="normal0"/>
      </w:pPr>
      <w:r>
        <w:rPr>
          <w:rFonts w:ascii="Arial" w:eastAsia="Arial" w:hAnsi="Arial" w:cs="Arial"/>
          <w:b/>
          <w:sz w:val="22"/>
        </w:rPr>
        <w:t xml:space="preserve">Goal: </w:t>
      </w:r>
      <w:r>
        <w:rPr>
          <w:rFonts w:ascii="Arial" w:eastAsia="Arial" w:hAnsi="Arial" w:cs="Arial"/>
          <w:sz w:val="22"/>
        </w:rPr>
        <w:t>Use this and possibly additional research to discove</w:t>
      </w:r>
      <w:r>
        <w:rPr>
          <w:rFonts w:ascii="Arial" w:eastAsia="Arial" w:hAnsi="Arial" w:cs="Arial"/>
          <w:sz w:val="22"/>
        </w:rPr>
        <w:t xml:space="preserve">r the intended and unintended consequences of the Berlin Wall and discover current geographic disputes as well as </w:t>
      </w:r>
      <w:proofErr w:type="gramStart"/>
      <w:r>
        <w:rPr>
          <w:rFonts w:ascii="Arial" w:eastAsia="Arial" w:hAnsi="Arial" w:cs="Arial"/>
          <w:sz w:val="22"/>
        </w:rPr>
        <w:t>their</w:t>
      </w:r>
      <w:proofErr w:type="gramEnd"/>
      <w:r>
        <w:rPr>
          <w:rFonts w:ascii="Arial" w:eastAsia="Arial" w:hAnsi="Arial" w:cs="Arial"/>
          <w:sz w:val="22"/>
        </w:rPr>
        <w:t xml:space="preserve"> intended and unintended consequences such as Ukraine.</w:t>
      </w:r>
    </w:p>
    <w:p w14:paraId="7E8222A3" w14:textId="77777777" w:rsidR="00C043E1" w:rsidRDefault="00242183">
      <w:pPr>
        <w:pStyle w:val="normal0"/>
      </w:pPr>
      <w:hyperlink r:id="rId29">
        <w:r>
          <w:rPr>
            <w:rFonts w:ascii="Arial" w:eastAsia="Arial" w:hAnsi="Arial" w:cs="Arial"/>
            <w:color w:val="1155CC"/>
            <w:sz w:val="22"/>
            <w:u w:val="single"/>
          </w:rPr>
          <w:t>Assessment</w:t>
        </w:r>
      </w:hyperlink>
      <w:r>
        <w:rPr>
          <w:rFonts w:ascii="Arial" w:eastAsia="Arial" w:hAnsi="Arial" w:cs="Arial"/>
          <w:sz w:val="22"/>
        </w:rPr>
        <w:t>: Reflection / Discussion of skill/content and how this information will be used in the answer to the driving question</w:t>
      </w: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060"/>
        <w:gridCol w:w="2295"/>
        <w:gridCol w:w="1410"/>
      </w:tblGrid>
      <w:tr w:rsidR="00C043E1" w14:paraId="7873E841" w14:textId="77777777">
        <w:tc>
          <w:tcPr>
            <w:tcW w:w="1875" w:type="dxa"/>
            <w:tcMar>
              <w:top w:w="100" w:type="dxa"/>
              <w:left w:w="100" w:type="dxa"/>
              <w:bottom w:w="100" w:type="dxa"/>
              <w:right w:w="100" w:type="dxa"/>
            </w:tcMar>
          </w:tcPr>
          <w:p w14:paraId="6177CB76" w14:textId="77777777" w:rsidR="00C043E1" w:rsidRDefault="00242183">
            <w:pPr>
              <w:pStyle w:val="normal0"/>
            </w:pPr>
            <w:r>
              <w:rPr>
                <w:rFonts w:ascii="Arial" w:eastAsia="Arial" w:hAnsi="Arial" w:cs="Arial"/>
                <w:b/>
              </w:rPr>
              <w:t>Image</w:t>
            </w:r>
          </w:p>
        </w:tc>
        <w:tc>
          <w:tcPr>
            <w:tcW w:w="3060" w:type="dxa"/>
            <w:tcMar>
              <w:top w:w="100" w:type="dxa"/>
              <w:left w:w="100" w:type="dxa"/>
              <w:bottom w:w="100" w:type="dxa"/>
              <w:right w:w="100" w:type="dxa"/>
            </w:tcMar>
          </w:tcPr>
          <w:p w14:paraId="4BC55EA2" w14:textId="77777777" w:rsidR="00C043E1" w:rsidRDefault="00242183">
            <w:pPr>
              <w:pStyle w:val="normal0"/>
            </w:pPr>
            <w:r>
              <w:rPr>
                <w:rFonts w:ascii="Arial" w:eastAsia="Arial" w:hAnsi="Arial" w:cs="Arial"/>
                <w:b/>
              </w:rPr>
              <w:t>Description</w:t>
            </w:r>
          </w:p>
        </w:tc>
        <w:tc>
          <w:tcPr>
            <w:tcW w:w="2295" w:type="dxa"/>
            <w:tcMar>
              <w:top w:w="100" w:type="dxa"/>
              <w:left w:w="100" w:type="dxa"/>
              <w:bottom w:w="100" w:type="dxa"/>
              <w:right w:w="100" w:type="dxa"/>
            </w:tcMar>
          </w:tcPr>
          <w:p w14:paraId="6DCC54D9" w14:textId="77777777" w:rsidR="00C043E1" w:rsidRDefault="00242183">
            <w:pPr>
              <w:pStyle w:val="normal0"/>
            </w:pPr>
            <w:r>
              <w:rPr>
                <w:rFonts w:ascii="Arial" w:eastAsia="Arial" w:hAnsi="Arial" w:cs="Arial"/>
                <w:b/>
              </w:rPr>
              <w:t>Citation</w:t>
            </w:r>
          </w:p>
        </w:tc>
        <w:tc>
          <w:tcPr>
            <w:tcW w:w="1410" w:type="dxa"/>
            <w:tcMar>
              <w:top w:w="100" w:type="dxa"/>
              <w:left w:w="100" w:type="dxa"/>
              <w:bottom w:w="100" w:type="dxa"/>
              <w:right w:w="100" w:type="dxa"/>
            </w:tcMar>
          </w:tcPr>
          <w:p w14:paraId="52E00D87" w14:textId="77777777" w:rsidR="00C043E1" w:rsidRDefault="00242183">
            <w:pPr>
              <w:pStyle w:val="normal0"/>
            </w:pPr>
            <w:r>
              <w:rPr>
                <w:rFonts w:ascii="Arial" w:eastAsia="Arial" w:hAnsi="Arial" w:cs="Arial"/>
                <w:b/>
              </w:rPr>
              <w:t>URL</w:t>
            </w:r>
          </w:p>
        </w:tc>
      </w:tr>
      <w:tr w:rsidR="00C043E1" w14:paraId="5EA0884B" w14:textId="77777777">
        <w:tc>
          <w:tcPr>
            <w:tcW w:w="1875" w:type="dxa"/>
            <w:tcMar>
              <w:top w:w="100" w:type="dxa"/>
              <w:left w:w="100" w:type="dxa"/>
              <w:bottom w:w="100" w:type="dxa"/>
              <w:right w:w="100" w:type="dxa"/>
            </w:tcMar>
          </w:tcPr>
          <w:p w14:paraId="11A1FB41" w14:textId="77777777" w:rsidR="00C043E1" w:rsidRDefault="00242183">
            <w:pPr>
              <w:pStyle w:val="normal0"/>
            </w:pPr>
            <w:r>
              <w:rPr>
                <w:noProof/>
              </w:rPr>
              <w:drawing>
                <wp:inline distT="114300" distB="114300" distL="114300" distR="114300" wp14:anchorId="2AB2F67B" wp14:editId="2EA6840F">
                  <wp:extent cx="809625" cy="809625"/>
                  <wp:effectExtent l="0" t="0" r="0" b="0"/>
                  <wp:docPr id="17"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30"/>
                          <a:srcRect/>
                          <a:stretch>
                            <a:fillRect/>
                          </a:stretch>
                        </pic:blipFill>
                        <pic:spPr>
                          <a:xfrm>
                            <a:off x="0" y="0"/>
                            <a:ext cx="809625" cy="809625"/>
                          </a:xfrm>
                          <a:prstGeom prst="rect">
                            <a:avLst/>
                          </a:prstGeom>
                          <a:ln/>
                        </pic:spPr>
                      </pic:pic>
                    </a:graphicData>
                  </a:graphic>
                </wp:inline>
              </w:drawing>
            </w:r>
          </w:p>
        </w:tc>
        <w:tc>
          <w:tcPr>
            <w:tcW w:w="3060" w:type="dxa"/>
            <w:tcMar>
              <w:top w:w="100" w:type="dxa"/>
              <w:left w:w="100" w:type="dxa"/>
              <w:bottom w:w="100" w:type="dxa"/>
              <w:right w:w="100" w:type="dxa"/>
            </w:tcMar>
          </w:tcPr>
          <w:p w14:paraId="0E30A6FC" w14:textId="77777777" w:rsidR="00C043E1" w:rsidRDefault="00242183">
            <w:pPr>
              <w:pStyle w:val="normal0"/>
            </w:pPr>
            <w:r>
              <w:rPr>
                <w:rFonts w:ascii="Arial" w:eastAsia="Arial" w:hAnsi="Arial" w:cs="Arial"/>
                <w:sz w:val="22"/>
              </w:rPr>
              <w:t>Berlin Wall</w:t>
            </w:r>
          </w:p>
        </w:tc>
        <w:tc>
          <w:tcPr>
            <w:tcW w:w="2295" w:type="dxa"/>
            <w:tcMar>
              <w:top w:w="100" w:type="dxa"/>
              <w:left w:w="100" w:type="dxa"/>
              <w:bottom w:w="100" w:type="dxa"/>
              <w:right w:w="100" w:type="dxa"/>
            </w:tcMar>
          </w:tcPr>
          <w:p w14:paraId="7B82D820" w14:textId="77777777" w:rsidR="00C043E1" w:rsidRDefault="00242183">
            <w:pPr>
              <w:pStyle w:val="normal0"/>
            </w:pPr>
            <w:r>
              <w:rPr>
                <w:rFonts w:ascii="Arial" w:eastAsia="Arial" w:hAnsi="Arial" w:cs="Arial"/>
                <w:sz w:val="22"/>
              </w:rPr>
              <w:t>H.Con.Res.186 — 100th Congress (1987-1988)</w:t>
            </w:r>
          </w:p>
          <w:p w14:paraId="65AA47DF" w14:textId="77777777" w:rsidR="00C043E1" w:rsidRDefault="00C043E1">
            <w:pPr>
              <w:pStyle w:val="normal0"/>
            </w:pPr>
          </w:p>
        </w:tc>
        <w:tc>
          <w:tcPr>
            <w:tcW w:w="1410" w:type="dxa"/>
            <w:tcMar>
              <w:top w:w="100" w:type="dxa"/>
              <w:left w:w="100" w:type="dxa"/>
              <w:bottom w:w="100" w:type="dxa"/>
              <w:right w:w="100" w:type="dxa"/>
            </w:tcMar>
          </w:tcPr>
          <w:p w14:paraId="509426C7" w14:textId="77777777" w:rsidR="00C043E1" w:rsidRDefault="00242183">
            <w:pPr>
              <w:pStyle w:val="normal0"/>
            </w:pPr>
            <w:r>
              <w:rPr>
                <w:rFonts w:ascii="Arial" w:eastAsia="Arial" w:hAnsi="Arial" w:cs="Arial"/>
                <w:sz w:val="22"/>
              </w:rPr>
              <w:t>https://beta.congress.gov/bill/100th-congress/house-concurrent-resolution/186</w:t>
            </w:r>
          </w:p>
        </w:tc>
      </w:tr>
    </w:tbl>
    <w:p w14:paraId="4F998395" w14:textId="77777777" w:rsidR="00C043E1" w:rsidRDefault="00C043E1">
      <w:pPr>
        <w:pStyle w:val="normal0"/>
      </w:pPr>
    </w:p>
    <w:p w14:paraId="4F59B8E7" w14:textId="77777777" w:rsidR="00C043E1" w:rsidRDefault="00C043E1">
      <w:pPr>
        <w:pStyle w:val="normal0"/>
      </w:pPr>
    </w:p>
    <w:p w14:paraId="40176496" w14:textId="77777777" w:rsidR="00C043E1" w:rsidRDefault="00242183">
      <w:pPr>
        <w:pStyle w:val="normal0"/>
      </w:pPr>
      <w:proofErr w:type="gramStart"/>
      <w:r>
        <w:rPr>
          <w:rFonts w:ascii="Arial" w:eastAsia="Arial" w:hAnsi="Arial" w:cs="Arial"/>
          <w:b/>
          <w:sz w:val="22"/>
        </w:rPr>
        <w:t>I Can #5</w:t>
      </w:r>
      <w:r>
        <w:rPr>
          <w:rFonts w:ascii="Arial" w:eastAsia="Arial" w:hAnsi="Arial" w:cs="Arial"/>
          <w:sz w:val="22"/>
        </w:rPr>
        <w:t>.</w:t>
      </w:r>
      <w:proofErr w:type="gramEnd"/>
      <w:r>
        <w:rPr>
          <w:rFonts w:ascii="Arial" w:eastAsia="Arial" w:hAnsi="Arial" w:cs="Arial"/>
          <w:sz w:val="22"/>
        </w:rPr>
        <w:t xml:space="preserve"> I can analyze costs and benefits of world economic policies for different groups throughout the world. </w:t>
      </w:r>
    </w:p>
    <w:p w14:paraId="5C7AB332" w14:textId="77777777" w:rsidR="00C043E1" w:rsidRDefault="00242183">
      <w:pPr>
        <w:pStyle w:val="normal0"/>
      </w:pPr>
      <w:r>
        <w:rPr>
          <w:rFonts w:ascii="Arial" w:eastAsia="Arial" w:hAnsi="Arial" w:cs="Arial"/>
          <w:b/>
          <w:sz w:val="22"/>
        </w:rPr>
        <w:t>Goal:</w:t>
      </w:r>
      <w:r>
        <w:rPr>
          <w:rFonts w:ascii="Arial" w:eastAsia="Arial" w:hAnsi="Arial" w:cs="Arial"/>
          <w:sz w:val="22"/>
        </w:rPr>
        <w:t xml:space="preserve"> Analyze Cold War relations and discover cost/benefits o</w:t>
      </w:r>
      <w:r>
        <w:rPr>
          <w:rFonts w:ascii="Arial" w:eastAsia="Arial" w:hAnsi="Arial" w:cs="Arial"/>
          <w:sz w:val="22"/>
        </w:rPr>
        <w:t>f economic policies on groups in Russia.</w:t>
      </w:r>
    </w:p>
    <w:p w14:paraId="6A3963CC" w14:textId="77777777" w:rsidR="00C043E1" w:rsidRDefault="00242183">
      <w:pPr>
        <w:pStyle w:val="normal0"/>
      </w:pPr>
      <w:hyperlink r:id="rId31">
        <w:r>
          <w:rPr>
            <w:rFonts w:ascii="Arial" w:eastAsia="Arial" w:hAnsi="Arial" w:cs="Arial"/>
            <w:color w:val="1155CC"/>
            <w:sz w:val="22"/>
            <w:u w:val="single"/>
          </w:rPr>
          <w:t>Assessment</w:t>
        </w:r>
      </w:hyperlink>
      <w:r>
        <w:rPr>
          <w:rFonts w:ascii="Arial" w:eastAsia="Arial" w:hAnsi="Arial" w:cs="Arial"/>
          <w:sz w:val="22"/>
        </w:rPr>
        <w:t>: Reflection / Discussion of skill/content and how this information will be used in the a</w:t>
      </w:r>
      <w:r>
        <w:rPr>
          <w:rFonts w:ascii="Arial" w:eastAsia="Arial" w:hAnsi="Arial" w:cs="Arial"/>
          <w:sz w:val="22"/>
        </w:rPr>
        <w:t>nswer to the driving question</w:t>
      </w:r>
    </w:p>
    <w:tbl>
      <w:tblPr>
        <w:tblStyle w:val="a5"/>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060"/>
        <w:gridCol w:w="2295"/>
        <w:gridCol w:w="1410"/>
      </w:tblGrid>
      <w:tr w:rsidR="00C043E1" w14:paraId="437C5EF1" w14:textId="77777777">
        <w:tc>
          <w:tcPr>
            <w:tcW w:w="1875" w:type="dxa"/>
            <w:tcMar>
              <w:top w:w="100" w:type="dxa"/>
              <w:left w:w="100" w:type="dxa"/>
              <w:bottom w:w="100" w:type="dxa"/>
              <w:right w:w="100" w:type="dxa"/>
            </w:tcMar>
          </w:tcPr>
          <w:p w14:paraId="36B672C2" w14:textId="77777777" w:rsidR="00C043E1" w:rsidRDefault="00242183">
            <w:pPr>
              <w:pStyle w:val="normal0"/>
            </w:pPr>
            <w:r>
              <w:rPr>
                <w:rFonts w:ascii="Arial" w:eastAsia="Arial" w:hAnsi="Arial" w:cs="Arial"/>
                <w:b/>
              </w:rPr>
              <w:t>Image</w:t>
            </w:r>
          </w:p>
        </w:tc>
        <w:tc>
          <w:tcPr>
            <w:tcW w:w="3060" w:type="dxa"/>
            <w:tcMar>
              <w:top w:w="100" w:type="dxa"/>
              <w:left w:w="100" w:type="dxa"/>
              <w:bottom w:w="100" w:type="dxa"/>
              <w:right w:w="100" w:type="dxa"/>
            </w:tcMar>
          </w:tcPr>
          <w:p w14:paraId="105D5AAA" w14:textId="77777777" w:rsidR="00C043E1" w:rsidRDefault="00242183">
            <w:pPr>
              <w:pStyle w:val="normal0"/>
            </w:pPr>
            <w:r>
              <w:rPr>
                <w:rFonts w:ascii="Arial" w:eastAsia="Arial" w:hAnsi="Arial" w:cs="Arial"/>
                <w:b/>
              </w:rPr>
              <w:t>Description</w:t>
            </w:r>
          </w:p>
        </w:tc>
        <w:tc>
          <w:tcPr>
            <w:tcW w:w="2295" w:type="dxa"/>
            <w:tcMar>
              <w:top w:w="100" w:type="dxa"/>
              <w:left w:w="100" w:type="dxa"/>
              <w:bottom w:w="100" w:type="dxa"/>
              <w:right w:w="100" w:type="dxa"/>
            </w:tcMar>
          </w:tcPr>
          <w:p w14:paraId="686BEB98" w14:textId="77777777" w:rsidR="00C043E1" w:rsidRDefault="00242183">
            <w:pPr>
              <w:pStyle w:val="normal0"/>
            </w:pPr>
            <w:r>
              <w:rPr>
                <w:rFonts w:ascii="Arial" w:eastAsia="Arial" w:hAnsi="Arial" w:cs="Arial"/>
                <w:b/>
              </w:rPr>
              <w:t>Citation</w:t>
            </w:r>
          </w:p>
        </w:tc>
        <w:tc>
          <w:tcPr>
            <w:tcW w:w="1410" w:type="dxa"/>
            <w:tcMar>
              <w:top w:w="100" w:type="dxa"/>
              <w:left w:w="100" w:type="dxa"/>
              <w:bottom w:w="100" w:type="dxa"/>
              <w:right w:w="100" w:type="dxa"/>
            </w:tcMar>
          </w:tcPr>
          <w:p w14:paraId="0F3A1D22" w14:textId="77777777" w:rsidR="00C043E1" w:rsidRDefault="00242183">
            <w:pPr>
              <w:pStyle w:val="normal0"/>
            </w:pPr>
            <w:r>
              <w:rPr>
                <w:rFonts w:ascii="Arial" w:eastAsia="Arial" w:hAnsi="Arial" w:cs="Arial"/>
                <w:b/>
              </w:rPr>
              <w:t>URL</w:t>
            </w:r>
          </w:p>
        </w:tc>
      </w:tr>
      <w:tr w:rsidR="00C043E1" w14:paraId="1683AA05" w14:textId="77777777">
        <w:tc>
          <w:tcPr>
            <w:tcW w:w="1875" w:type="dxa"/>
            <w:tcMar>
              <w:top w:w="100" w:type="dxa"/>
              <w:left w:w="100" w:type="dxa"/>
              <w:bottom w:w="100" w:type="dxa"/>
              <w:right w:w="100" w:type="dxa"/>
            </w:tcMar>
          </w:tcPr>
          <w:p w14:paraId="1553293B" w14:textId="77777777" w:rsidR="00C043E1" w:rsidRDefault="00242183">
            <w:pPr>
              <w:pStyle w:val="normal0"/>
            </w:pPr>
            <w:r>
              <w:rPr>
                <w:noProof/>
              </w:rPr>
              <w:drawing>
                <wp:inline distT="114300" distB="114300" distL="114300" distR="114300" wp14:anchorId="452506D8" wp14:editId="38846CAD">
                  <wp:extent cx="819150" cy="600075"/>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32"/>
                          <a:srcRect/>
                          <a:stretch>
                            <a:fillRect/>
                          </a:stretch>
                        </pic:blipFill>
                        <pic:spPr>
                          <a:xfrm>
                            <a:off x="0" y="0"/>
                            <a:ext cx="819150" cy="600075"/>
                          </a:xfrm>
                          <a:prstGeom prst="rect">
                            <a:avLst/>
                          </a:prstGeom>
                          <a:ln/>
                        </pic:spPr>
                      </pic:pic>
                    </a:graphicData>
                  </a:graphic>
                </wp:inline>
              </w:drawing>
            </w:r>
          </w:p>
        </w:tc>
        <w:tc>
          <w:tcPr>
            <w:tcW w:w="3060" w:type="dxa"/>
            <w:tcMar>
              <w:top w:w="100" w:type="dxa"/>
              <w:left w:w="100" w:type="dxa"/>
              <w:bottom w:w="100" w:type="dxa"/>
              <w:right w:w="100" w:type="dxa"/>
            </w:tcMar>
          </w:tcPr>
          <w:p w14:paraId="32618291" w14:textId="77777777" w:rsidR="00C043E1" w:rsidRDefault="00242183">
            <w:pPr>
              <w:pStyle w:val="normal0"/>
              <w:spacing w:after="340" w:line="336" w:lineRule="auto"/>
            </w:pPr>
            <w:r>
              <w:rPr>
                <w:rFonts w:ascii="Arial" w:eastAsia="Arial" w:hAnsi="Arial" w:cs="Arial"/>
                <w:sz w:val="22"/>
              </w:rPr>
              <w:t xml:space="preserve">Soviet and US - Russian Archives: </w:t>
            </w:r>
            <w:hyperlink r:id="rId33" w:anchor="eare">
              <w:r>
                <w:rPr>
                  <w:rFonts w:ascii="Arial" w:eastAsia="Arial" w:hAnsi="Arial" w:cs="Arial"/>
                  <w:color w:val="660099"/>
                  <w:sz w:val="18"/>
                  <w:u w:val="single"/>
                </w:rPr>
                <w:t>Early Cooperation: Economic Cooperation</w:t>
              </w:r>
            </w:hyperlink>
          </w:p>
          <w:p w14:paraId="61DACF1D" w14:textId="77777777" w:rsidR="00C043E1" w:rsidRDefault="00C043E1">
            <w:pPr>
              <w:pStyle w:val="normal0"/>
            </w:pPr>
          </w:p>
        </w:tc>
        <w:tc>
          <w:tcPr>
            <w:tcW w:w="2295" w:type="dxa"/>
            <w:tcMar>
              <w:top w:w="100" w:type="dxa"/>
              <w:left w:w="100" w:type="dxa"/>
              <w:bottom w:w="100" w:type="dxa"/>
              <w:right w:w="100" w:type="dxa"/>
            </w:tcMar>
          </w:tcPr>
          <w:p w14:paraId="22486E98" w14:textId="77777777" w:rsidR="00C043E1" w:rsidRDefault="00242183">
            <w:pPr>
              <w:pStyle w:val="Heading2"/>
              <w:spacing w:after="140"/>
              <w:contextualSpacing w:val="0"/>
            </w:pPr>
            <w:bookmarkStart w:id="2" w:name="h.j039ur4r9zpz" w:colFirst="0" w:colLast="0"/>
            <w:bookmarkEnd w:id="2"/>
            <w:r>
              <w:rPr>
                <w:rFonts w:ascii="Arial" w:eastAsia="Arial" w:hAnsi="Arial" w:cs="Arial"/>
                <w:b w:val="0"/>
                <w:sz w:val="16"/>
              </w:rPr>
              <w:t>Acknowledgments</w:t>
            </w:r>
          </w:p>
          <w:p w14:paraId="4FC775A4" w14:textId="77777777" w:rsidR="00C043E1" w:rsidRDefault="00242183">
            <w:pPr>
              <w:pStyle w:val="normal0"/>
              <w:spacing w:after="280"/>
            </w:pPr>
            <w:r>
              <w:rPr>
                <w:rFonts w:ascii="Arial" w:eastAsia="Arial" w:hAnsi="Arial" w:cs="Arial"/>
                <w:sz w:val="16"/>
              </w:rPr>
              <w:t>"</w:t>
            </w:r>
            <w:r>
              <w:rPr>
                <w:rFonts w:ascii="Arial" w:eastAsia="Arial" w:hAnsi="Arial" w:cs="Arial"/>
                <w:sz w:val="16"/>
              </w:rPr>
              <w:t xml:space="preserve">Revelations from the Russian Archives" was made possible by the generous support of the Metromedia Company. </w:t>
            </w:r>
            <w:proofErr w:type="gramStart"/>
            <w:r>
              <w:rPr>
                <w:rFonts w:ascii="Arial" w:eastAsia="Arial" w:hAnsi="Arial" w:cs="Arial"/>
                <w:sz w:val="16"/>
              </w:rPr>
              <w:t xml:space="preserve">Additional funding was provided by the Soros Foundation — Soviet Union, the </w:t>
            </w:r>
            <w:proofErr w:type="spellStart"/>
            <w:r>
              <w:rPr>
                <w:rFonts w:ascii="Arial" w:eastAsia="Arial" w:hAnsi="Arial" w:cs="Arial"/>
                <w:sz w:val="16"/>
              </w:rPr>
              <w:t>Medveckis</w:t>
            </w:r>
            <w:proofErr w:type="spellEnd"/>
            <w:r>
              <w:rPr>
                <w:rFonts w:ascii="Arial" w:eastAsia="Arial" w:hAnsi="Arial" w:cs="Arial"/>
                <w:sz w:val="16"/>
              </w:rPr>
              <w:t xml:space="preserve"> Foundation, and a grant</w:t>
            </w:r>
            <w:proofErr w:type="gramEnd"/>
            <w:r>
              <w:rPr>
                <w:rFonts w:ascii="Arial" w:eastAsia="Arial" w:hAnsi="Arial" w:cs="Arial"/>
                <w:sz w:val="16"/>
              </w:rPr>
              <w:t xml:space="preserve"> from the International Research and Ex</w:t>
            </w:r>
            <w:r>
              <w:rPr>
                <w:rFonts w:ascii="Arial" w:eastAsia="Arial" w:hAnsi="Arial" w:cs="Arial"/>
                <w:sz w:val="16"/>
              </w:rPr>
              <w:t xml:space="preserve">changes Board (IREX) with funds provided by the National Endowment for the Humanities and the John D. </w:t>
            </w:r>
            <w:r>
              <w:rPr>
                <w:rFonts w:ascii="Arial" w:eastAsia="Arial" w:hAnsi="Arial" w:cs="Arial"/>
                <w:sz w:val="16"/>
              </w:rPr>
              <w:lastRenderedPageBreak/>
              <w:t>and Catherine T. MacArthur Foundation.</w:t>
            </w:r>
          </w:p>
          <w:p w14:paraId="31F8E5CD" w14:textId="77777777" w:rsidR="00C043E1" w:rsidRDefault="00242183">
            <w:pPr>
              <w:pStyle w:val="Heading2"/>
              <w:spacing w:after="140"/>
              <w:contextualSpacing w:val="0"/>
            </w:pPr>
            <w:bookmarkStart w:id="3" w:name="h.fynw7c128qk5" w:colFirst="0" w:colLast="0"/>
            <w:bookmarkEnd w:id="3"/>
            <w:r>
              <w:rPr>
                <w:rFonts w:ascii="Arial" w:eastAsia="Arial" w:hAnsi="Arial" w:cs="Arial"/>
                <w:b w:val="0"/>
                <w:color w:val="3366CC"/>
                <w:sz w:val="16"/>
                <w:highlight w:val="white"/>
              </w:rPr>
              <w:t>Credits for Online Version of the Exhibit</w:t>
            </w:r>
          </w:p>
          <w:p w14:paraId="3494BF6B" w14:textId="77777777" w:rsidR="00C043E1" w:rsidRDefault="00242183">
            <w:pPr>
              <w:pStyle w:val="Heading3"/>
              <w:spacing w:after="100"/>
              <w:contextualSpacing w:val="0"/>
            </w:pPr>
            <w:bookmarkStart w:id="4" w:name="h.xcv8ovecnp4m" w:colFirst="0" w:colLast="0"/>
            <w:bookmarkEnd w:id="4"/>
            <w:r>
              <w:rPr>
                <w:rFonts w:ascii="Arial" w:eastAsia="Arial" w:hAnsi="Arial" w:cs="Arial"/>
                <w:b w:val="0"/>
                <w:color w:val="666666"/>
                <w:sz w:val="16"/>
                <w:highlight w:val="white"/>
              </w:rPr>
              <w:t>June, 1993</w:t>
            </w:r>
          </w:p>
          <w:p w14:paraId="49802C76" w14:textId="77777777" w:rsidR="00C043E1" w:rsidRDefault="00242183">
            <w:pPr>
              <w:pStyle w:val="normal0"/>
              <w:spacing w:after="340"/>
            </w:pPr>
            <w:r>
              <w:rPr>
                <w:rFonts w:ascii="Arial" w:eastAsia="Arial" w:hAnsi="Arial" w:cs="Arial"/>
                <w:color w:val="333333"/>
                <w:sz w:val="16"/>
                <w:highlight w:val="white"/>
              </w:rPr>
              <w:t xml:space="preserve">Robert </w:t>
            </w:r>
            <w:proofErr w:type="spellStart"/>
            <w:r>
              <w:rPr>
                <w:rFonts w:ascii="Arial" w:eastAsia="Arial" w:hAnsi="Arial" w:cs="Arial"/>
                <w:color w:val="333333"/>
                <w:sz w:val="16"/>
                <w:highlight w:val="white"/>
              </w:rPr>
              <w:t>Zich</w:t>
            </w:r>
            <w:proofErr w:type="spellEnd"/>
          </w:p>
          <w:p w14:paraId="5536745F" w14:textId="77777777" w:rsidR="00C043E1" w:rsidRDefault="00242183">
            <w:pPr>
              <w:pStyle w:val="normal0"/>
              <w:spacing w:after="340"/>
            </w:pPr>
            <w:r>
              <w:rPr>
                <w:rFonts w:ascii="Arial" w:eastAsia="Arial" w:hAnsi="Arial" w:cs="Arial"/>
                <w:color w:val="333333"/>
                <w:sz w:val="16"/>
                <w:highlight w:val="white"/>
              </w:rPr>
              <w:t>Kathryn D. Ellis</w:t>
            </w:r>
          </w:p>
          <w:p w14:paraId="251B419F" w14:textId="77777777" w:rsidR="00C043E1" w:rsidRDefault="00242183">
            <w:pPr>
              <w:pStyle w:val="Heading3"/>
              <w:spacing w:after="100"/>
              <w:contextualSpacing w:val="0"/>
            </w:pPr>
            <w:bookmarkStart w:id="5" w:name="h.c3b0jr76ezfx" w:colFirst="0" w:colLast="0"/>
            <w:bookmarkEnd w:id="5"/>
            <w:r>
              <w:rPr>
                <w:rFonts w:ascii="Arial" w:eastAsia="Arial" w:hAnsi="Arial" w:cs="Arial"/>
                <w:b w:val="0"/>
                <w:color w:val="666666"/>
                <w:sz w:val="16"/>
                <w:highlight w:val="white"/>
              </w:rPr>
              <w:t>April, 1996</w:t>
            </w:r>
          </w:p>
          <w:p w14:paraId="21B133D3" w14:textId="77777777" w:rsidR="00C043E1" w:rsidRDefault="00242183">
            <w:pPr>
              <w:pStyle w:val="normal0"/>
              <w:spacing w:after="340"/>
            </w:pPr>
            <w:r>
              <w:rPr>
                <w:rFonts w:ascii="Arial" w:eastAsia="Arial" w:hAnsi="Arial" w:cs="Arial"/>
                <w:color w:val="333333"/>
                <w:sz w:val="16"/>
                <w:highlight w:val="white"/>
              </w:rPr>
              <w:t>Nancy De Sa, Library Services</w:t>
            </w:r>
          </w:p>
          <w:p w14:paraId="261DEEEF" w14:textId="77777777" w:rsidR="00C043E1" w:rsidRDefault="00242183">
            <w:pPr>
              <w:pStyle w:val="normal0"/>
              <w:spacing w:after="340"/>
            </w:pPr>
            <w:r>
              <w:rPr>
                <w:rFonts w:ascii="Arial" w:eastAsia="Arial" w:hAnsi="Arial" w:cs="Arial"/>
                <w:color w:val="333333"/>
                <w:sz w:val="16"/>
                <w:highlight w:val="white"/>
              </w:rPr>
              <w:t>Lynn Ellis Brooks, Information Technology Services</w:t>
            </w:r>
          </w:p>
          <w:p w14:paraId="65641306" w14:textId="77777777" w:rsidR="00C043E1" w:rsidRDefault="00242183">
            <w:pPr>
              <w:pStyle w:val="normal0"/>
              <w:spacing w:after="340"/>
            </w:pPr>
            <w:r>
              <w:rPr>
                <w:rFonts w:ascii="Arial" w:eastAsia="Arial" w:hAnsi="Arial" w:cs="Arial"/>
                <w:color w:val="333333"/>
                <w:sz w:val="16"/>
                <w:highlight w:val="white"/>
              </w:rPr>
              <w:t>Gene Roberts, Interpretive Programs Office</w:t>
            </w:r>
          </w:p>
          <w:p w14:paraId="4B3AC2F7" w14:textId="77777777" w:rsidR="00C043E1" w:rsidRDefault="00C043E1">
            <w:pPr>
              <w:pStyle w:val="normal0"/>
            </w:pPr>
          </w:p>
        </w:tc>
        <w:tc>
          <w:tcPr>
            <w:tcW w:w="1410" w:type="dxa"/>
            <w:tcMar>
              <w:top w:w="100" w:type="dxa"/>
              <w:left w:w="100" w:type="dxa"/>
              <w:bottom w:w="100" w:type="dxa"/>
              <w:right w:w="100" w:type="dxa"/>
            </w:tcMar>
          </w:tcPr>
          <w:p w14:paraId="28566C40" w14:textId="77777777" w:rsidR="00C043E1" w:rsidRDefault="00242183">
            <w:pPr>
              <w:pStyle w:val="normal0"/>
            </w:pPr>
            <w:r>
              <w:rPr>
                <w:rFonts w:ascii="Arial" w:eastAsia="Arial" w:hAnsi="Arial" w:cs="Arial"/>
                <w:sz w:val="22"/>
              </w:rPr>
              <w:lastRenderedPageBreak/>
              <w:t>http://www.loc.gov/exhibits/archives/sovi.html#eare</w:t>
            </w:r>
          </w:p>
        </w:tc>
      </w:tr>
    </w:tbl>
    <w:p w14:paraId="541E4254" w14:textId="77777777" w:rsidR="00C043E1" w:rsidRDefault="00C043E1">
      <w:pPr>
        <w:pStyle w:val="normal0"/>
      </w:pPr>
    </w:p>
    <w:p w14:paraId="27E3796B" w14:textId="77777777" w:rsidR="00C043E1" w:rsidRDefault="00C043E1">
      <w:pPr>
        <w:pStyle w:val="normal0"/>
      </w:pPr>
    </w:p>
    <w:p w14:paraId="5CB5BCBC" w14:textId="77777777" w:rsidR="00C043E1" w:rsidRDefault="00242183">
      <w:pPr>
        <w:pStyle w:val="normal0"/>
      </w:pPr>
      <w:proofErr w:type="gramStart"/>
      <w:r>
        <w:rPr>
          <w:rFonts w:ascii="Arial" w:eastAsia="Arial" w:hAnsi="Arial" w:cs="Arial"/>
          <w:b/>
          <w:sz w:val="22"/>
        </w:rPr>
        <w:t>I Can #6</w:t>
      </w:r>
      <w:r>
        <w:rPr>
          <w:rFonts w:ascii="Arial" w:eastAsia="Arial" w:hAnsi="Arial" w:cs="Arial"/>
          <w:sz w:val="22"/>
        </w:rPr>
        <w:t>.</w:t>
      </w:r>
      <w:proofErr w:type="gramEnd"/>
      <w:r>
        <w:rPr>
          <w:rFonts w:ascii="Arial" w:eastAsia="Arial" w:hAnsi="Arial" w:cs="Arial"/>
          <w:sz w:val="22"/>
        </w:rPr>
        <w:t xml:space="preserve"> I can use maps and </w:t>
      </w:r>
      <w:proofErr w:type="gramStart"/>
      <w:r>
        <w:rPr>
          <w:rFonts w:ascii="Arial" w:eastAsia="Arial" w:hAnsi="Arial" w:cs="Arial"/>
          <w:sz w:val="22"/>
        </w:rPr>
        <w:t>photographs  to</w:t>
      </w:r>
      <w:proofErr w:type="gramEnd"/>
      <w:r>
        <w:rPr>
          <w:rFonts w:ascii="Arial" w:eastAsia="Arial" w:hAnsi="Arial" w:cs="Arial"/>
          <w:sz w:val="22"/>
        </w:rPr>
        <w:t xml:space="preserve"> explain relationship between l</w:t>
      </w:r>
      <w:r>
        <w:rPr>
          <w:rFonts w:ascii="Arial" w:eastAsia="Arial" w:hAnsi="Arial" w:cs="Arial"/>
          <w:sz w:val="22"/>
        </w:rPr>
        <w:t xml:space="preserve">ocation and </w:t>
      </w:r>
      <w:proofErr w:type="spellStart"/>
      <w:r>
        <w:rPr>
          <w:rFonts w:ascii="Arial" w:eastAsia="Arial" w:hAnsi="Arial" w:cs="Arial"/>
          <w:sz w:val="22"/>
        </w:rPr>
        <w:t>and</w:t>
      </w:r>
      <w:proofErr w:type="spellEnd"/>
      <w:r>
        <w:rPr>
          <w:rFonts w:ascii="Arial" w:eastAsia="Arial" w:hAnsi="Arial" w:cs="Arial"/>
          <w:sz w:val="22"/>
        </w:rPr>
        <w:t xml:space="preserve"> political and cultural activity. </w:t>
      </w:r>
    </w:p>
    <w:p w14:paraId="43166159" w14:textId="77777777" w:rsidR="00C043E1" w:rsidRDefault="00242183">
      <w:pPr>
        <w:pStyle w:val="normal0"/>
      </w:pPr>
      <w:r>
        <w:rPr>
          <w:rFonts w:ascii="Arial" w:eastAsia="Arial" w:hAnsi="Arial" w:cs="Arial"/>
          <w:b/>
          <w:sz w:val="22"/>
        </w:rPr>
        <w:t>Goal</w:t>
      </w:r>
      <w:r>
        <w:rPr>
          <w:rFonts w:ascii="Arial" w:eastAsia="Arial" w:hAnsi="Arial" w:cs="Arial"/>
          <w:sz w:val="22"/>
        </w:rPr>
        <w:t xml:space="preserve">: Using maps from level 1 </w:t>
      </w:r>
      <w:proofErr w:type="gramStart"/>
      <w:r>
        <w:rPr>
          <w:rFonts w:ascii="Arial" w:eastAsia="Arial" w:hAnsi="Arial" w:cs="Arial"/>
          <w:sz w:val="22"/>
        </w:rPr>
        <w:t>activities</w:t>
      </w:r>
      <w:proofErr w:type="gramEnd"/>
      <w:r>
        <w:rPr>
          <w:rFonts w:ascii="Arial" w:eastAsia="Arial" w:hAnsi="Arial" w:cs="Arial"/>
          <w:sz w:val="22"/>
        </w:rPr>
        <w:t>; discover the relationship between location and cultural conflicts</w:t>
      </w:r>
    </w:p>
    <w:p w14:paraId="4CA16022" w14:textId="77777777" w:rsidR="00C043E1" w:rsidRDefault="00242183">
      <w:pPr>
        <w:pStyle w:val="normal0"/>
      </w:pPr>
      <w:hyperlink r:id="rId34">
        <w:r>
          <w:rPr>
            <w:rFonts w:ascii="Arial" w:eastAsia="Arial" w:hAnsi="Arial" w:cs="Arial"/>
            <w:color w:val="1155CC"/>
            <w:sz w:val="22"/>
            <w:u w:val="single"/>
          </w:rPr>
          <w:t>Assessment</w:t>
        </w:r>
      </w:hyperlink>
      <w:r>
        <w:rPr>
          <w:rFonts w:ascii="Arial" w:eastAsia="Arial" w:hAnsi="Arial" w:cs="Arial"/>
          <w:sz w:val="22"/>
        </w:rPr>
        <w:t>: Reflection / Discussion of skill/content and how this information will be used in the answer to the driving question</w:t>
      </w:r>
    </w:p>
    <w:p w14:paraId="65F1D928" w14:textId="77777777" w:rsidR="00C043E1" w:rsidRDefault="00C043E1">
      <w:pPr>
        <w:pStyle w:val="normal0"/>
      </w:pPr>
      <w:bookmarkStart w:id="6" w:name="_GoBack"/>
      <w:bookmarkEnd w:id="6"/>
    </w:p>
    <w:p w14:paraId="0A24C773" w14:textId="77777777" w:rsidR="00C043E1" w:rsidRDefault="00242183">
      <w:pPr>
        <w:pStyle w:val="normal0"/>
      </w:pPr>
      <w:proofErr w:type="gramStart"/>
      <w:r>
        <w:rPr>
          <w:rFonts w:ascii="Arial" w:eastAsia="Arial" w:hAnsi="Arial" w:cs="Arial"/>
          <w:b/>
          <w:sz w:val="22"/>
        </w:rPr>
        <w:t>I Can #7</w:t>
      </w:r>
      <w:r>
        <w:rPr>
          <w:rFonts w:ascii="Arial" w:eastAsia="Arial" w:hAnsi="Arial" w:cs="Arial"/>
          <w:sz w:val="22"/>
        </w:rPr>
        <w:t>.</w:t>
      </w:r>
      <w:proofErr w:type="gramEnd"/>
      <w:r>
        <w:rPr>
          <w:rFonts w:ascii="Arial" w:eastAsia="Arial" w:hAnsi="Arial" w:cs="Arial"/>
          <w:sz w:val="22"/>
        </w:rPr>
        <w:t xml:space="preserve"> I</w:t>
      </w:r>
      <w:r>
        <w:rPr>
          <w:rFonts w:ascii="Arial" w:eastAsia="Arial" w:hAnsi="Arial" w:cs="Arial"/>
          <w:sz w:val="22"/>
        </w:rPr>
        <w:t xml:space="preserve"> can evaluate how political decisions throughout time have influenced cultural characteristics of various places and regions.</w:t>
      </w:r>
    </w:p>
    <w:p w14:paraId="40043A2E" w14:textId="77777777" w:rsidR="00C043E1" w:rsidRDefault="00242183">
      <w:pPr>
        <w:pStyle w:val="normal0"/>
      </w:pPr>
      <w:r>
        <w:rPr>
          <w:rFonts w:ascii="Arial" w:eastAsia="Arial" w:hAnsi="Arial" w:cs="Arial"/>
          <w:b/>
          <w:sz w:val="22"/>
        </w:rPr>
        <w:t xml:space="preserve">Goal: </w:t>
      </w:r>
      <w:r>
        <w:rPr>
          <w:rFonts w:ascii="Arial" w:eastAsia="Arial" w:hAnsi="Arial" w:cs="Arial"/>
          <w:sz w:val="22"/>
        </w:rPr>
        <w:t xml:space="preserve">Using the map; to make conclusions regarding the impact of political decisions </w:t>
      </w:r>
      <w:proofErr w:type="gramStart"/>
      <w:r>
        <w:rPr>
          <w:rFonts w:ascii="Arial" w:eastAsia="Arial" w:hAnsi="Arial" w:cs="Arial"/>
          <w:sz w:val="22"/>
        </w:rPr>
        <w:t>on  geographic</w:t>
      </w:r>
      <w:proofErr w:type="gramEnd"/>
      <w:r>
        <w:rPr>
          <w:rFonts w:ascii="Arial" w:eastAsia="Arial" w:hAnsi="Arial" w:cs="Arial"/>
          <w:sz w:val="22"/>
        </w:rPr>
        <w:t xml:space="preserve"> changes in the former Yugoslav</w:t>
      </w:r>
      <w:r>
        <w:rPr>
          <w:rFonts w:ascii="Arial" w:eastAsia="Arial" w:hAnsi="Arial" w:cs="Arial"/>
          <w:sz w:val="22"/>
        </w:rPr>
        <w:t>ia area</w:t>
      </w:r>
    </w:p>
    <w:p w14:paraId="7D38C169" w14:textId="77777777" w:rsidR="00C043E1" w:rsidRDefault="00242183">
      <w:pPr>
        <w:pStyle w:val="normal0"/>
      </w:pPr>
      <w:hyperlink r:id="rId35">
        <w:r>
          <w:rPr>
            <w:rFonts w:ascii="Arial" w:eastAsia="Arial" w:hAnsi="Arial" w:cs="Arial"/>
            <w:color w:val="1155CC"/>
            <w:sz w:val="22"/>
            <w:u w:val="single"/>
          </w:rPr>
          <w:t>Assessment</w:t>
        </w:r>
      </w:hyperlink>
      <w:r>
        <w:rPr>
          <w:rFonts w:ascii="Arial" w:eastAsia="Arial" w:hAnsi="Arial" w:cs="Arial"/>
          <w:sz w:val="22"/>
        </w:rPr>
        <w:t>: Reflection / Discussion of skill/content and how this information will be used in the answer to the driving question</w:t>
      </w:r>
    </w:p>
    <w:tbl>
      <w:tblPr>
        <w:tblStyle w:val="a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060"/>
        <w:gridCol w:w="2295"/>
        <w:gridCol w:w="1410"/>
      </w:tblGrid>
      <w:tr w:rsidR="00C043E1" w14:paraId="7047882D" w14:textId="77777777">
        <w:tc>
          <w:tcPr>
            <w:tcW w:w="1875" w:type="dxa"/>
            <w:tcMar>
              <w:top w:w="100" w:type="dxa"/>
              <w:left w:w="100" w:type="dxa"/>
              <w:bottom w:w="100" w:type="dxa"/>
              <w:right w:w="100" w:type="dxa"/>
            </w:tcMar>
          </w:tcPr>
          <w:p w14:paraId="0560DD06" w14:textId="77777777" w:rsidR="00C043E1" w:rsidRDefault="00242183">
            <w:pPr>
              <w:pStyle w:val="normal0"/>
            </w:pPr>
            <w:r>
              <w:rPr>
                <w:rFonts w:ascii="Arial" w:eastAsia="Arial" w:hAnsi="Arial" w:cs="Arial"/>
                <w:b/>
              </w:rPr>
              <w:t>Image</w:t>
            </w:r>
          </w:p>
        </w:tc>
        <w:tc>
          <w:tcPr>
            <w:tcW w:w="3060" w:type="dxa"/>
            <w:tcMar>
              <w:top w:w="100" w:type="dxa"/>
              <w:left w:w="100" w:type="dxa"/>
              <w:bottom w:w="100" w:type="dxa"/>
              <w:right w:w="100" w:type="dxa"/>
            </w:tcMar>
          </w:tcPr>
          <w:p w14:paraId="700BD6AA" w14:textId="77777777" w:rsidR="00C043E1" w:rsidRDefault="00242183">
            <w:pPr>
              <w:pStyle w:val="normal0"/>
            </w:pPr>
            <w:r>
              <w:rPr>
                <w:rFonts w:ascii="Arial" w:eastAsia="Arial" w:hAnsi="Arial" w:cs="Arial"/>
                <w:b/>
              </w:rPr>
              <w:t>Description</w:t>
            </w:r>
          </w:p>
        </w:tc>
        <w:tc>
          <w:tcPr>
            <w:tcW w:w="2295" w:type="dxa"/>
            <w:tcMar>
              <w:top w:w="100" w:type="dxa"/>
              <w:left w:w="100" w:type="dxa"/>
              <w:bottom w:w="100" w:type="dxa"/>
              <w:right w:w="100" w:type="dxa"/>
            </w:tcMar>
          </w:tcPr>
          <w:p w14:paraId="11372D66" w14:textId="77777777" w:rsidR="00C043E1" w:rsidRDefault="00242183">
            <w:pPr>
              <w:pStyle w:val="normal0"/>
            </w:pPr>
            <w:r>
              <w:rPr>
                <w:rFonts w:ascii="Arial" w:eastAsia="Arial" w:hAnsi="Arial" w:cs="Arial"/>
                <w:b/>
              </w:rPr>
              <w:t>Citation</w:t>
            </w:r>
          </w:p>
        </w:tc>
        <w:tc>
          <w:tcPr>
            <w:tcW w:w="1410" w:type="dxa"/>
            <w:tcMar>
              <w:top w:w="100" w:type="dxa"/>
              <w:left w:w="100" w:type="dxa"/>
              <w:bottom w:w="100" w:type="dxa"/>
              <w:right w:w="100" w:type="dxa"/>
            </w:tcMar>
          </w:tcPr>
          <w:p w14:paraId="0CD55C6D" w14:textId="77777777" w:rsidR="00C043E1" w:rsidRDefault="00242183">
            <w:pPr>
              <w:pStyle w:val="normal0"/>
            </w:pPr>
            <w:r>
              <w:rPr>
                <w:rFonts w:ascii="Arial" w:eastAsia="Arial" w:hAnsi="Arial" w:cs="Arial"/>
                <w:b/>
              </w:rPr>
              <w:t>URL</w:t>
            </w:r>
          </w:p>
        </w:tc>
      </w:tr>
      <w:tr w:rsidR="00C043E1" w14:paraId="32F55583" w14:textId="77777777">
        <w:trPr>
          <w:trHeight w:val="1300"/>
        </w:trPr>
        <w:tc>
          <w:tcPr>
            <w:tcW w:w="1875" w:type="dxa"/>
            <w:tcMar>
              <w:top w:w="100" w:type="dxa"/>
              <w:left w:w="100" w:type="dxa"/>
              <w:bottom w:w="100" w:type="dxa"/>
              <w:right w:w="100" w:type="dxa"/>
            </w:tcMar>
          </w:tcPr>
          <w:p w14:paraId="03402A9A" w14:textId="77777777" w:rsidR="00C043E1" w:rsidRDefault="00242183">
            <w:pPr>
              <w:pStyle w:val="normal0"/>
            </w:pPr>
            <w:r>
              <w:rPr>
                <w:noProof/>
              </w:rPr>
              <w:drawing>
                <wp:inline distT="114300" distB="114300" distL="114300" distR="114300" wp14:anchorId="4B4A0B61" wp14:editId="72A35C9B">
                  <wp:extent cx="1047750" cy="774700"/>
                  <wp:effectExtent l="0" t="0" r="0" b="0"/>
                  <wp:docPr id="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6"/>
                          <a:srcRect/>
                          <a:stretch>
                            <a:fillRect/>
                          </a:stretch>
                        </pic:blipFill>
                        <pic:spPr>
                          <a:xfrm>
                            <a:off x="0" y="0"/>
                            <a:ext cx="1047750" cy="774700"/>
                          </a:xfrm>
                          <a:prstGeom prst="rect">
                            <a:avLst/>
                          </a:prstGeom>
                          <a:ln/>
                        </pic:spPr>
                      </pic:pic>
                    </a:graphicData>
                  </a:graphic>
                </wp:inline>
              </w:drawing>
            </w:r>
          </w:p>
        </w:tc>
        <w:tc>
          <w:tcPr>
            <w:tcW w:w="3060" w:type="dxa"/>
            <w:tcMar>
              <w:top w:w="100" w:type="dxa"/>
              <w:left w:w="100" w:type="dxa"/>
              <w:bottom w:w="100" w:type="dxa"/>
              <w:right w:w="100" w:type="dxa"/>
            </w:tcMar>
          </w:tcPr>
          <w:p w14:paraId="4FAEF9FC" w14:textId="77777777" w:rsidR="00C043E1" w:rsidRDefault="00242183">
            <w:pPr>
              <w:pStyle w:val="normal0"/>
            </w:pPr>
            <w:r>
              <w:rPr>
                <w:rFonts w:ascii="Arial" w:eastAsia="Arial" w:hAnsi="Arial" w:cs="Arial"/>
                <w:sz w:val="22"/>
              </w:rPr>
              <w:t>1940 Southeast Europe map</w:t>
            </w:r>
          </w:p>
        </w:tc>
        <w:tc>
          <w:tcPr>
            <w:tcW w:w="2295" w:type="dxa"/>
            <w:tcMar>
              <w:top w:w="100" w:type="dxa"/>
              <w:left w:w="100" w:type="dxa"/>
              <w:bottom w:w="100" w:type="dxa"/>
              <w:right w:w="100" w:type="dxa"/>
            </w:tcMar>
          </w:tcPr>
          <w:p w14:paraId="06B9208E" w14:textId="77777777" w:rsidR="00C043E1" w:rsidRDefault="00242183">
            <w:pPr>
              <w:pStyle w:val="normal0"/>
              <w:spacing w:after="280" w:line="360" w:lineRule="auto"/>
            </w:pPr>
            <w:r>
              <w:rPr>
                <w:rFonts w:ascii="Arial" w:eastAsia="Arial" w:hAnsi="Arial" w:cs="Arial"/>
                <w:color w:val="333333"/>
                <w:sz w:val="22"/>
                <w:highlight w:val="white"/>
              </w:rPr>
              <w:t>Credit Line: Library of Congress, Geography and Map Division.</w:t>
            </w:r>
          </w:p>
          <w:p w14:paraId="07229033" w14:textId="77777777" w:rsidR="00C043E1" w:rsidRDefault="00C043E1">
            <w:pPr>
              <w:pStyle w:val="normal0"/>
            </w:pPr>
          </w:p>
          <w:p w14:paraId="5402B93C" w14:textId="77777777" w:rsidR="00C043E1" w:rsidRDefault="00C043E1">
            <w:pPr>
              <w:pStyle w:val="normal0"/>
            </w:pPr>
          </w:p>
        </w:tc>
        <w:tc>
          <w:tcPr>
            <w:tcW w:w="1410" w:type="dxa"/>
            <w:tcMar>
              <w:top w:w="100" w:type="dxa"/>
              <w:left w:w="100" w:type="dxa"/>
              <w:bottom w:w="100" w:type="dxa"/>
              <w:right w:w="100" w:type="dxa"/>
            </w:tcMar>
          </w:tcPr>
          <w:p w14:paraId="0789224B" w14:textId="77777777" w:rsidR="00C043E1" w:rsidRDefault="00242183">
            <w:pPr>
              <w:pStyle w:val="normal0"/>
            </w:pPr>
            <w:hyperlink r:id="rId37">
              <w:r>
                <w:rPr>
                  <w:rFonts w:ascii="Arial" w:eastAsia="Arial" w:hAnsi="Arial" w:cs="Arial"/>
                  <w:sz w:val="22"/>
                  <w:highlight w:val="white"/>
                </w:rPr>
                <w:t>http://lccn.loc.gov/2013593012</w:t>
              </w:r>
            </w:hyperlink>
            <w:r>
              <w:rPr>
                <w:rFonts w:ascii="Arial" w:eastAsia="Arial" w:hAnsi="Arial" w:cs="Arial"/>
                <w:sz w:val="22"/>
                <w:highlight w:val="white"/>
              </w:rPr>
              <w:t xml:space="preserve"> </w:t>
            </w:r>
          </w:p>
        </w:tc>
      </w:tr>
    </w:tbl>
    <w:p w14:paraId="08DE5A42" w14:textId="77777777" w:rsidR="00C043E1" w:rsidRDefault="00C043E1">
      <w:pPr>
        <w:pStyle w:val="normal0"/>
      </w:pPr>
    </w:p>
    <w:p w14:paraId="55395D62" w14:textId="77777777" w:rsidR="00C043E1" w:rsidRDefault="00C043E1">
      <w:pPr>
        <w:pStyle w:val="normal0"/>
      </w:pPr>
    </w:p>
    <w:p w14:paraId="14C0566A" w14:textId="77777777" w:rsidR="00C043E1" w:rsidRDefault="00242183">
      <w:pPr>
        <w:pStyle w:val="normal0"/>
      </w:pPr>
      <w:proofErr w:type="gramStart"/>
      <w:r>
        <w:rPr>
          <w:rFonts w:ascii="Arial" w:eastAsia="Arial" w:hAnsi="Arial" w:cs="Arial"/>
          <w:b/>
          <w:sz w:val="22"/>
        </w:rPr>
        <w:t>I Can #8.</w:t>
      </w:r>
      <w:proofErr w:type="gramEnd"/>
      <w:r>
        <w:rPr>
          <w:rFonts w:ascii="Arial" w:eastAsia="Arial" w:hAnsi="Arial" w:cs="Arial"/>
          <w:sz w:val="22"/>
        </w:rPr>
        <w:t xml:space="preserve"> I can evaluate how historical events (5 wars) were shaped by unique circumstances regarding geographical issues.</w:t>
      </w:r>
    </w:p>
    <w:p w14:paraId="31BFE3DF" w14:textId="77777777" w:rsidR="00C043E1" w:rsidRDefault="00242183">
      <w:pPr>
        <w:pStyle w:val="normal0"/>
      </w:pPr>
      <w:r>
        <w:rPr>
          <w:rFonts w:ascii="Arial" w:eastAsia="Arial" w:hAnsi="Arial" w:cs="Arial"/>
          <w:b/>
          <w:sz w:val="22"/>
        </w:rPr>
        <w:t>Goal:</w:t>
      </w:r>
      <w:r>
        <w:rPr>
          <w:rFonts w:ascii="Arial" w:eastAsia="Arial" w:hAnsi="Arial" w:cs="Arial"/>
          <w:sz w:val="22"/>
        </w:rPr>
        <w:t xml:space="preserve"> Using interview regarding Potsdam conference</w:t>
      </w:r>
      <w:proofErr w:type="gramStart"/>
      <w:r>
        <w:rPr>
          <w:rFonts w:ascii="Arial" w:eastAsia="Arial" w:hAnsi="Arial" w:cs="Arial"/>
          <w:sz w:val="22"/>
        </w:rPr>
        <w:t>;</w:t>
      </w:r>
      <w:proofErr w:type="gramEnd"/>
      <w:r>
        <w:rPr>
          <w:rFonts w:ascii="Arial" w:eastAsia="Arial" w:hAnsi="Arial" w:cs="Arial"/>
          <w:sz w:val="22"/>
        </w:rPr>
        <w:t xml:space="preserve"> evaluate the decisions regarding the geographic issues regarding Europe and how this led t</w:t>
      </w:r>
      <w:r>
        <w:rPr>
          <w:rFonts w:ascii="Arial" w:eastAsia="Arial" w:hAnsi="Arial" w:cs="Arial"/>
          <w:sz w:val="22"/>
        </w:rPr>
        <w:t xml:space="preserve">o the Cold War relations with the Soviets. </w:t>
      </w:r>
    </w:p>
    <w:p w14:paraId="2995A0CE" w14:textId="77777777" w:rsidR="00C043E1" w:rsidRDefault="00242183">
      <w:pPr>
        <w:pStyle w:val="normal0"/>
      </w:pPr>
      <w:hyperlink r:id="rId38">
        <w:r>
          <w:rPr>
            <w:rFonts w:ascii="Arial" w:eastAsia="Arial" w:hAnsi="Arial" w:cs="Arial"/>
            <w:color w:val="1155CC"/>
            <w:sz w:val="22"/>
            <w:u w:val="single"/>
          </w:rPr>
          <w:t>Assessment</w:t>
        </w:r>
      </w:hyperlink>
      <w:r>
        <w:rPr>
          <w:rFonts w:ascii="Arial" w:eastAsia="Arial" w:hAnsi="Arial" w:cs="Arial"/>
          <w:sz w:val="22"/>
        </w:rPr>
        <w:t>: Reflection / Discussion of skill/content and how this information will be used in th</w:t>
      </w:r>
      <w:r>
        <w:rPr>
          <w:rFonts w:ascii="Arial" w:eastAsia="Arial" w:hAnsi="Arial" w:cs="Arial"/>
          <w:sz w:val="22"/>
        </w:rPr>
        <w:t>e answer to the driving question</w:t>
      </w:r>
    </w:p>
    <w:tbl>
      <w:tblPr>
        <w:tblStyle w:val="a7"/>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060"/>
        <w:gridCol w:w="2295"/>
        <w:gridCol w:w="1410"/>
      </w:tblGrid>
      <w:tr w:rsidR="00C043E1" w14:paraId="42E97C78" w14:textId="77777777">
        <w:tc>
          <w:tcPr>
            <w:tcW w:w="1875" w:type="dxa"/>
            <w:tcMar>
              <w:top w:w="100" w:type="dxa"/>
              <w:left w:w="100" w:type="dxa"/>
              <w:bottom w:w="100" w:type="dxa"/>
              <w:right w:w="100" w:type="dxa"/>
            </w:tcMar>
          </w:tcPr>
          <w:p w14:paraId="6C46BA8D" w14:textId="77777777" w:rsidR="00C043E1" w:rsidRDefault="00242183">
            <w:pPr>
              <w:pStyle w:val="normal0"/>
            </w:pPr>
            <w:r>
              <w:rPr>
                <w:rFonts w:ascii="Arial" w:eastAsia="Arial" w:hAnsi="Arial" w:cs="Arial"/>
                <w:b/>
              </w:rPr>
              <w:t>Image</w:t>
            </w:r>
          </w:p>
        </w:tc>
        <w:tc>
          <w:tcPr>
            <w:tcW w:w="3060" w:type="dxa"/>
            <w:tcMar>
              <w:top w:w="100" w:type="dxa"/>
              <w:left w:w="100" w:type="dxa"/>
              <w:bottom w:w="100" w:type="dxa"/>
              <w:right w:w="100" w:type="dxa"/>
            </w:tcMar>
          </w:tcPr>
          <w:p w14:paraId="706FAA82" w14:textId="77777777" w:rsidR="00C043E1" w:rsidRDefault="00242183">
            <w:pPr>
              <w:pStyle w:val="normal0"/>
            </w:pPr>
            <w:r>
              <w:rPr>
                <w:rFonts w:ascii="Arial" w:eastAsia="Arial" w:hAnsi="Arial" w:cs="Arial"/>
                <w:b/>
              </w:rPr>
              <w:t>Description</w:t>
            </w:r>
          </w:p>
        </w:tc>
        <w:tc>
          <w:tcPr>
            <w:tcW w:w="2295" w:type="dxa"/>
            <w:tcMar>
              <w:top w:w="100" w:type="dxa"/>
              <w:left w:w="100" w:type="dxa"/>
              <w:bottom w:w="100" w:type="dxa"/>
              <w:right w:w="100" w:type="dxa"/>
            </w:tcMar>
          </w:tcPr>
          <w:p w14:paraId="06ED1DAA" w14:textId="77777777" w:rsidR="00C043E1" w:rsidRDefault="00242183">
            <w:pPr>
              <w:pStyle w:val="normal0"/>
            </w:pPr>
            <w:r>
              <w:rPr>
                <w:rFonts w:ascii="Arial" w:eastAsia="Arial" w:hAnsi="Arial" w:cs="Arial"/>
                <w:b/>
              </w:rPr>
              <w:t>Citation</w:t>
            </w:r>
          </w:p>
        </w:tc>
        <w:tc>
          <w:tcPr>
            <w:tcW w:w="1410" w:type="dxa"/>
            <w:tcMar>
              <w:top w:w="100" w:type="dxa"/>
              <w:left w:w="100" w:type="dxa"/>
              <w:bottom w:w="100" w:type="dxa"/>
              <w:right w:w="100" w:type="dxa"/>
            </w:tcMar>
          </w:tcPr>
          <w:p w14:paraId="5197AD8B" w14:textId="77777777" w:rsidR="00C043E1" w:rsidRDefault="00242183">
            <w:pPr>
              <w:pStyle w:val="normal0"/>
            </w:pPr>
            <w:r>
              <w:rPr>
                <w:rFonts w:ascii="Arial" w:eastAsia="Arial" w:hAnsi="Arial" w:cs="Arial"/>
                <w:b/>
              </w:rPr>
              <w:t>URL</w:t>
            </w:r>
          </w:p>
        </w:tc>
      </w:tr>
      <w:tr w:rsidR="00C043E1" w14:paraId="01CAB324" w14:textId="77777777">
        <w:tc>
          <w:tcPr>
            <w:tcW w:w="1875" w:type="dxa"/>
            <w:tcMar>
              <w:top w:w="100" w:type="dxa"/>
              <w:left w:w="100" w:type="dxa"/>
              <w:bottom w:w="100" w:type="dxa"/>
              <w:right w:w="100" w:type="dxa"/>
            </w:tcMar>
          </w:tcPr>
          <w:p w14:paraId="1258F2AB" w14:textId="77777777" w:rsidR="00C043E1" w:rsidRDefault="00242183">
            <w:pPr>
              <w:pStyle w:val="normal0"/>
            </w:pPr>
            <w:r>
              <w:rPr>
                <w:noProof/>
              </w:rPr>
              <w:drawing>
                <wp:inline distT="114300" distB="114300" distL="114300" distR="114300" wp14:anchorId="00249462" wp14:editId="165D20A3">
                  <wp:extent cx="1428750" cy="1866900"/>
                  <wp:effectExtent l="0" t="0" r="0" b="0"/>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9"/>
                          <a:srcRect/>
                          <a:stretch>
                            <a:fillRect/>
                          </a:stretch>
                        </pic:blipFill>
                        <pic:spPr>
                          <a:xfrm>
                            <a:off x="0" y="0"/>
                            <a:ext cx="1428750" cy="1866900"/>
                          </a:xfrm>
                          <a:prstGeom prst="rect">
                            <a:avLst/>
                          </a:prstGeom>
                          <a:ln/>
                        </pic:spPr>
                      </pic:pic>
                    </a:graphicData>
                  </a:graphic>
                </wp:inline>
              </w:drawing>
            </w:r>
          </w:p>
        </w:tc>
        <w:tc>
          <w:tcPr>
            <w:tcW w:w="3060" w:type="dxa"/>
            <w:tcMar>
              <w:top w:w="100" w:type="dxa"/>
              <w:left w:w="100" w:type="dxa"/>
              <w:bottom w:w="100" w:type="dxa"/>
              <w:right w:w="100" w:type="dxa"/>
            </w:tcMar>
          </w:tcPr>
          <w:p w14:paraId="7962533F" w14:textId="77777777" w:rsidR="00C043E1" w:rsidRDefault="00242183">
            <w:pPr>
              <w:pStyle w:val="normal0"/>
            </w:pPr>
            <w:r>
              <w:rPr>
                <w:rFonts w:ascii="Arial" w:eastAsia="Arial" w:hAnsi="Arial" w:cs="Arial"/>
                <w:sz w:val="22"/>
              </w:rPr>
              <w:t>Interview about Potsdam Conference - start page 6</w:t>
            </w:r>
          </w:p>
        </w:tc>
        <w:tc>
          <w:tcPr>
            <w:tcW w:w="2295" w:type="dxa"/>
            <w:tcMar>
              <w:top w:w="100" w:type="dxa"/>
              <w:left w:w="100" w:type="dxa"/>
              <w:bottom w:w="100" w:type="dxa"/>
              <w:right w:w="100" w:type="dxa"/>
            </w:tcMar>
          </w:tcPr>
          <w:p w14:paraId="4C20A2E1" w14:textId="77777777" w:rsidR="00C043E1" w:rsidRDefault="00242183">
            <w:pPr>
              <w:pStyle w:val="normal0"/>
            </w:pPr>
            <w:r>
              <w:rPr>
                <w:rFonts w:ascii="Arial" w:eastAsia="Arial" w:hAnsi="Arial" w:cs="Arial"/>
                <w:b/>
                <w:color w:val="333333"/>
                <w:sz w:val="18"/>
                <w:highlight w:val="white"/>
              </w:rPr>
              <w:t>Frontline Diplomacy, Manuscript Division, Library of Congress, Washington, D.C.</w:t>
            </w:r>
          </w:p>
          <w:p w14:paraId="1B15697B" w14:textId="77777777" w:rsidR="00C043E1" w:rsidRDefault="00242183">
            <w:pPr>
              <w:pStyle w:val="normal0"/>
            </w:pPr>
            <w:r>
              <w:rPr>
                <w:rFonts w:ascii="Arial" w:eastAsia="Arial" w:hAnsi="Arial" w:cs="Arial"/>
                <w:b/>
                <w:color w:val="333333"/>
                <w:sz w:val="18"/>
                <w:highlight w:val="white"/>
              </w:rPr>
              <w:t xml:space="preserve">1989 Interview with Jacques J. </w:t>
            </w:r>
            <w:proofErr w:type="spellStart"/>
            <w:r>
              <w:rPr>
                <w:rFonts w:ascii="Arial" w:eastAsia="Arial" w:hAnsi="Arial" w:cs="Arial"/>
                <w:b/>
                <w:color w:val="333333"/>
                <w:sz w:val="18"/>
                <w:highlight w:val="white"/>
              </w:rPr>
              <w:t>Reinstein</w:t>
            </w:r>
            <w:proofErr w:type="spellEnd"/>
            <w:r>
              <w:rPr>
                <w:rFonts w:ascii="Arial" w:eastAsia="Arial" w:hAnsi="Arial" w:cs="Arial"/>
                <w:b/>
                <w:color w:val="333333"/>
                <w:sz w:val="18"/>
                <w:highlight w:val="white"/>
              </w:rPr>
              <w:t xml:space="preserve">. </w:t>
            </w:r>
          </w:p>
        </w:tc>
        <w:tc>
          <w:tcPr>
            <w:tcW w:w="1410" w:type="dxa"/>
            <w:tcMar>
              <w:top w:w="100" w:type="dxa"/>
              <w:left w:w="100" w:type="dxa"/>
              <w:bottom w:w="100" w:type="dxa"/>
              <w:right w:w="100" w:type="dxa"/>
            </w:tcMar>
          </w:tcPr>
          <w:p w14:paraId="1F7C6210" w14:textId="77777777" w:rsidR="00C043E1" w:rsidRDefault="00242183">
            <w:pPr>
              <w:pStyle w:val="normal0"/>
            </w:pPr>
            <w:r>
              <w:rPr>
                <w:rFonts w:ascii="Arial" w:eastAsia="Arial" w:hAnsi="Arial" w:cs="Arial"/>
                <w:b/>
                <w:color w:val="333333"/>
                <w:sz w:val="18"/>
                <w:highlight w:val="white"/>
              </w:rPr>
              <w:t>http://hdl.loc.gov/loc.mss/mfdip.2004rei02</w:t>
            </w:r>
          </w:p>
        </w:tc>
      </w:tr>
    </w:tbl>
    <w:p w14:paraId="58472FD0" w14:textId="77777777" w:rsidR="00C043E1" w:rsidRDefault="00C043E1">
      <w:pPr>
        <w:pStyle w:val="normal0"/>
      </w:pPr>
    </w:p>
    <w:p w14:paraId="3E022032" w14:textId="77777777" w:rsidR="00C043E1" w:rsidRDefault="00C043E1">
      <w:pPr>
        <w:pStyle w:val="normal0"/>
      </w:pPr>
    </w:p>
    <w:p w14:paraId="729A02A4" w14:textId="77777777" w:rsidR="00C043E1" w:rsidRDefault="00242183">
      <w:pPr>
        <w:pStyle w:val="normal0"/>
      </w:pPr>
      <w:proofErr w:type="gramStart"/>
      <w:r>
        <w:rPr>
          <w:rFonts w:ascii="Arial" w:eastAsia="Arial" w:hAnsi="Arial" w:cs="Arial"/>
          <w:b/>
          <w:sz w:val="22"/>
        </w:rPr>
        <w:t>I Can #9</w:t>
      </w:r>
      <w:r>
        <w:rPr>
          <w:rFonts w:ascii="Arial" w:eastAsia="Arial" w:hAnsi="Arial" w:cs="Arial"/>
          <w:sz w:val="22"/>
        </w:rPr>
        <w:t>.</w:t>
      </w:r>
      <w:proofErr w:type="gramEnd"/>
      <w:r>
        <w:rPr>
          <w:rFonts w:ascii="Arial" w:eastAsia="Arial" w:hAnsi="Arial" w:cs="Arial"/>
          <w:sz w:val="22"/>
        </w:rPr>
        <w:t xml:space="preserve"> I can analyze how historical context shape people’s perspectives.</w:t>
      </w:r>
    </w:p>
    <w:p w14:paraId="19643DAC" w14:textId="77777777" w:rsidR="00C043E1" w:rsidRDefault="00242183">
      <w:pPr>
        <w:pStyle w:val="normal0"/>
      </w:pPr>
      <w:r>
        <w:rPr>
          <w:rFonts w:ascii="Arial" w:eastAsia="Arial" w:hAnsi="Arial" w:cs="Arial"/>
          <w:b/>
          <w:sz w:val="22"/>
        </w:rPr>
        <w:t xml:space="preserve">Goal: </w:t>
      </w:r>
      <w:r>
        <w:rPr>
          <w:rFonts w:ascii="Arial" w:eastAsia="Arial" w:hAnsi="Arial" w:cs="Arial"/>
          <w:sz w:val="22"/>
        </w:rPr>
        <w:t xml:space="preserve">Using photograph from Vietnam time period (within the context of history </w:t>
      </w:r>
      <w:proofErr w:type="spellStart"/>
      <w:r>
        <w:rPr>
          <w:rFonts w:ascii="Arial" w:eastAsia="Arial" w:hAnsi="Arial" w:cs="Arial"/>
          <w:sz w:val="22"/>
        </w:rPr>
        <w:t>vs</w:t>
      </w:r>
      <w:proofErr w:type="spellEnd"/>
      <w:r>
        <w:rPr>
          <w:rFonts w:ascii="Arial" w:eastAsia="Arial" w:hAnsi="Arial" w:cs="Arial"/>
          <w:sz w:val="22"/>
        </w:rPr>
        <w:t xml:space="preserve"> present) has the perspective of the viewer changed r</w:t>
      </w:r>
      <w:r>
        <w:rPr>
          <w:rFonts w:ascii="Arial" w:eastAsia="Arial" w:hAnsi="Arial" w:cs="Arial"/>
          <w:sz w:val="22"/>
        </w:rPr>
        <w:t xml:space="preserve">egarding the same event?  </w:t>
      </w:r>
    </w:p>
    <w:p w14:paraId="359EBF22" w14:textId="77777777" w:rsidR="00C043E1" w:rsidRDefault="00242183">
      <w:pPr>
        <w:pStyle w:val="normal0"/>
      </w:pPr>
      <w:hyperlink r:id="rId40">
        <w:r>
          <w:rPr>
            <w:rFonts w:ascii="Arial" w:eastAsia="Arial" w:hAnsi="Arial" w:cs="Arial"/>
            <w:color w:val="1155CC"/>
            <w:sz w:val="22"/>
            <w:u w:val="single"/>
          </w:rPr>
          <w:t>Assessment</w:t>
        </w:r>
      </w:hyperlink>
      <w:r>
        <w:rPr>
          <w:rFonts w:ascii="Arial" w:eastAsia="Arial" w:hAnsi="Arial" w:cs="Arial"/>
          <w:sz w:val="22"/>
        </w:rPr>
        <w:t>: Reflection / Discussion of skill/content and how this information will be used in the answer to the d</w:t>
      </w:r>
      <w:r>
        <w:rPr>
          <w:rFonts w:ascii="Arial" w:eastAsia="Arial" w:hAnsi="Arial" w:cs="Arial"/>
          <w:sz w:val="22"/>
        </w:rPr>
        <w:t>riving question</w:t>
      </w:r>
    </w:p>
    <w:tbl>
      <w:tblPr>
        <w:tblStyle w:val="a8"/>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060"/>
        <w:gridCol w:w="2295"/>
        <w:gridCol w:w="1410"/>
      </w:tblGrid>
      <w:tr w:rsidR="00C043E1" w14:paraId="104BBF93" w14:textId="77777777">
        <w:tc>
          <w:tcPr>
            <w:tcW w:w="1875" w:type="dxa"/>
            <w:tcMar>
              <w:top w:w="100" w:type="dxa"/>
              <w:left w:w="100" w:type="dxa"/>
              <w:bottom w:w="100" w:type="dxa"/>
              <w:right w:w="100" w:type="dxa"/>
            </w:tcMar>
          </w:tcPr>
          <w:p w14:paraId="2617586A" w14:textId="77777777" w:rsidR="00C043E1" w:rsidRDefault="00242183">
            <w:pPr>
              <w:pStyle w:val="normal0"/>
            </w:pPr>
            <w:r>
              <w:rPr>
                <w:rFonts w:ascii="Arial" w:eastAsia="Arial" w:hAnsi="Arial" w:cs="Arial"/>
                <w:b/>
              </w:rPr>
              <w:t>Image</w:t>
            </w:r>
          </w:p>
        </w:tc>
        <w:tc>
          <w:tcPr>
            <w:tcW w:w="3060" w:type="dxa"/>
            <w:tcMar>
              <w:top w:w="100" w:type="dxa"/>
              <w:left w:w="100" w:type="dxa"/>
              <w:bottom w:w="100" w:type="dxa"/>
              <w:right w:w="100" w:type="dxa"/>
            </w:tcMar>
          </w:tcPr>
          <w:p w14:paraId="68A7A4E9" w14:textId="77777777" w:rsidR="00C043E1" w:rsidRDefault="00242183">
            <w:pPr>
              <w:pStyle w:val="normal0"/>
            </w:pPr>
            <w:r>
              <w:rPr>
                <w:rFonts w:ascii="Arial" w:eastAsia="Arial" w:hAnsi="Arial" w:cs="Arial"/>
                <w:b/>
              </w:rPr>
              <w:t>Description</w:t>
            </w:r>
          </w:p>
        </w:tc>
        <w:tc>
          <w:tcPr>
            <w:tcW w:w="2295" w:type="dxa"/>
            <w:tcMar>
              <w:top w:w="100" w:type="dxa"/>
              <w:left w:w="100" w:type="dxa"/>
              <w:bottom w:w="100" w:type="dxa"/>
              <w:right w:w="100" w:type="dxa"/>
            </w:tcMar>
          </w:tcPr>
          <w:p w14:paraId="026E66A6" w14:textId="77777777" w:rsidR="00C043E1" w:rsidRDefault="00242183">
            <w:pPr>
              <w:pStyle w:val="normal0"/>
            </w:pPr>
            <w:r>
              <w:rPr>
                <w:rFonts w:ascii="Arial" w:eastAsia="Arial" w:hAnsi="Arial" w:cs="Arial"/>
                <w:b/>
              </w:rPr>
              <w:t>Citation</w:t>
            </w:r>
          </w:p>
        </w:tc>
        <w:tc>
          <w:tcPr>
            <w:tcW w:w="1410" w:type="dxa"/>
            <w:tcMar>
              <w:top w:w="100" w:type="dxa"/>
              <w:left w:w="100" w:type="dxa"/>
              <w:bottom w:w="100" w:type="dxa"/>
              <w:right w:w="100" w:type="dxa"/>
            </w:tcMar>
          </w:tcPr>
          <w:p w14:paraId="6064A646" w14:textId="77777777" w:rsidR="00C043E1" w:rsidRDefault="00242183">
            <w:pPr>
              <w:pStyle w:val="normal0"/>
            </w:pPr>
            <w:r>
              <w:rPr>
                <w:rFonts w:ascii="Arial" w:eastAsia="Arial" w:hAnsi="Arial" w:cs="Arial"/>
                <w:b/>
              </w:rPr>
              <w:t>URL</w:t>
            </w:r>
          </w:p>
        </w:tc>
      </w:tr>
      <w:tr w:rsidR="00C043E1" w14:paraId="11C0A467" w14:textId="77777777">
        <w:tc>
          <w:tcPr>
            <w:tcW w:w="1875" w:type="dxa"/>
            <w:tcMar>
              <w:top w:w="100" w:type="dxa"/>
              <w:left w:w="100" w:type="dxa"/>
              <w:bottom w:w="100" w:type="dxa"/>
              <w:right w:w="100" w:type="dxa"/>
            </w:tcMar>
          </w:tcPr>
          <w:p w14:paraId="45012359" w14:textId="77777777" w:rsidR="00C043E1" w:rsidRDefault="00242183">
            <w:pPr>
              <w:pStyle w:val="normal0"/>
            </w:pPr>
            <w:r>
              <w:rPr>
                <w:noProof/>
              </w:rPr>
              <w:drawing>
                <wp:inline distT="114300" distB="114300" distL="114300" distR="114300" wp14:anchorId="0DB9C710" wp14:editId="2B167B59">
                  <wp:extent cx="1047750" cy="838200"/>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1"/>
                          <a:srcRect/>
                          <a:stretch>
                            <a:fillRect/>
                          </a:stretch>
                        </pic:blipFill>
                        <pic:spPr>
                          <a:xfrm>
                            <a:off x="0" y="0"/>
                            <a:ext cx="1047750" cy="838200"/>
                          </a:xfrm>
                          <a:prstGeom prst="rect">
                            <a:avLst/>
                          </a:prstGeom>
                          <a:ln/>
                        </pic:spPr>
                      </pic:pic>
                    </a:graphicData>
                  </a:graphic>
                </wp:inline>
              </w:drawing>
            </w:r>
          </w:p>
        </w:tc>
        <w:tc>
          <w:tcPr>
            <w:tcW w:w="3060" w:type="dxa"/>
            <w:tcMar>
              <w:top w:w="100" w:type="dxa"/>
              <w:left w:w="100" w:type="dxa"/>
              <w:bottom w:w="100" w:type="dxa"/>
              <w:right w:w="100" w:type="dxa"/>
            </w:tcMar>
          </w:tcPr>
          <w:p w14:paraId="57B5E8F8" w14:textId="77777777" w:rsidR="00C043E1" w:rsidRDefault="00242183">
            <w:pPr>
              <w:pStyle w:val="normal0"/>
            </w:pPr>
            <w:r>
              <w:rPr>
                <w:rFonts w:ascii="Arial" w:eastAsia="Arial" w:hAnsi="Arial" w:cs="Arial"/>
                <w:sz w:val="22"/>
              </w:rPr>
              <w:t>Buddhist monk</w:t>
            </w:r>
          </w:p>
        </w:tc>
        <w:tc>
          <w:tcPr>
            <w:tcW w:w="2295" w:type="dxa"/>
            <w:tcMar>
              <w:top w:w="100" w:type="dxa"/>
              <w:left w:w="100" w:type="dxa"/>
              <w:bottom w:w="100" w:type="dxa"/>
              <w:right w:w="100" w:type="dxa"/>
            </w:tcMar>
          </w:tcPr>
          <w:p w14:paraId="78B7518D" w14:textId="77777777" w:rsidR="00C043E1" w:rsidRDefault="00242183">
            <w:pPr>
              <w:pStyle w:val="normal0"/>
            </w:pPr>
            <w:r>
              <w:rPr>
                <w:rFonts w:ascii="Arial" w:eastAsia="Arial" w:hAnsi="Arial" w:cs="Arial"/>
                <w:color w:val="333333"/>
                <w:sz w:val="20"/>
              </w:rPr>
              <w:t>Credit Line: Library of Congress, Prints &amp; Photographs Division, NYWT&amp;S Collection, [reproduction number, e.g., LC-USZ62-111157]</w:t>
            </w:r>
          </w:p>
        </w:tc>
        <w:tc>
          <w:tcPr>
            <w:tcW w:w="1410" w:type="dxa"/>
            <w:tcMar>
              <w:top w:w="100" w:type="dxa"/>
              <w:left w:w="100" w:type="dxa"/>
              <w:bottom w:w="100" w:type="dxa"/>
              <w:right w:w="100" w:type="dxa"/>
            </w:tcMar>
          </w:tcPr>
          <w:p w14:paraId="2BC077CC" w14:textId="77777777" w:rsidR="00C043E1" w:rsidRDefault="00242183">
            <w:pPr>
              <w:pStyle w:val="normal0"/>
            </w:pPr>
            <w:r>
              <w:rPr>
                <w:rFonts w:ascii="Verdana" w:eastAsia="Verdana" w:hAnsi="Verdana" w:cs="Verdana"/>
                <w:color w:val="333333"/>
                <w:sz w:val="16"/>
                <w:highlight w:val="white"/>
              </w:rPr>
              <w:t xml:space="preserve"> </w:t>
            </w:r>
            <w:r>
              <w:rPr>
                <w:rFonts w:ascii="Verdana" w:eastAsia="Verdana" w:hAnsi="Verdana" w:cs="Verdana"/>
                <w:color w:val="555555"/>
                <w:sz w:val="16"/>
                <w:highlight w:val="white"/>
              </w:rPr>
              <w:t>http://www.loc.gov/pictures/item/2001699990/</w:t>
            </w:r>
          </w:p>
        </w:tc>
      </w:tr>
    </w:tbl>
    <w:p w14:paraId="266FCE59" w14:textId="77777777" w:rsidR="00C043E1" w:rsidRDefault="00C043E1">
      <w:pPr>
        <w:pStyle w:val="normal0"/>
      </w:pPr>
    </w:p>
    <w:p w14:paraId="2A4BF863" w14:textId="77777777" w:rsidR="00C043E1" w:rsidRDefault="00242183">
      <w:pPr>
        <w:pStyle w:val="normal0"/>
      </w:pPr>
      <w:proofErr w:type="gramStart"/>
      <w:r>
        <w:rPr>
          <w:rFonts w:ascii="Arial" w:eastAsia="Arial" w:hAnsi="Arial" w:cs="Arial"/>
          <w:b/>
          <w:sz w:val="22"/>
        </w:rPr>
        <w:t>I Can #10</w:t>
      </w:r>
      <w:r>
        <w:rPr>
          <w:rFonts w:ascii="Arial" w:eastAsia="Arial" w:hAnsi="Arial" w:cs="Arial"/>
          <w:sz w:val="22"/>
        </w:rPr>
        <w:t>.</w:t>
      </w:r>
      <w:proofErr w:type="gramEnd"/>
      <w:r>
        <w:rPr>
          <w:rFonts w:ascii="Arial" w:eastAsia="Arial" w:hAnsi="Arial" w:cs="Arial"/>
          <w:sz w:val="22"/>
        </w:rPr>
        <w:t xml:space="preserve"> I can analyze relationship between primary and secondary sources while discovering truths of </w:t>
      </w:r>
      <w:proofErr w:type="gramStart"/>
      <w:r>
        <w:rPr>
          <w:rFonts w:ascii="Arial" w:eastAsia="Arial" w:hAnsi="Arial" w:cs="Arial"/>
          <w:sz w:val="22"/>
        </w:rPr>
        <w:t>war time</w:t>
      </w:r>
      <w:proofErr w:type="gramEnd"/>
      <w:r>
        <w:rPr>
          <w:rFonts w:ascii="Arial" w:eastAsia="Arial" w:hAnsi="Arial" w:cs="Arial"/>
          <w:sz w:val="22"/>
        </w:rPr>
        <w:t>.</w:t>
      </w:r>
    </w:p>
    <w:p w14:paraId="3F84AF74" w14:textId="77777777" w:rsidR="00C043E1" w:rsidRDefault="00242183">
      <w:pPr>
        <w:pStyle w:val="normal0"/>
      </w:pPr>
      <w:r>
        <w:rPr>
          <w:rFonts w:ascii="Arial" w:eastAsia="Arial" w:hAnsi="Arial" w:cs="Arial"/>
          <w:b/>
          <w:sz w:val="22"/>
        </w:rPr>
        <w:t xml:space="preserve">Goal: </w:t>
      </w:r>
      <w:r>
        <w:rPr>
          <w:rFonts w:ascii="Arial" w:eastAsia="Arial" w:hAnsi="Arial" w:cs="Arial"/>
          <w:sz w:val="22"/>
        </w:rPr>
        <w:t xml:space="preserve">Using the interview - primary document discussing the Korean War atrocities at </w:t>
      </w:r>
      <w:proofErr w:type="spellStart"/>
      <w:r>
        <w:rPr>
          <w:rFonts w:ascii="Arial" w:eastAsia="Arial" w:hAnsi="Arial" w:cs="Arial"/>
          <w:sz w:val="22"/>
        </w:rPr>
        <w:t>Sunchon</w:t>
      </w:r>
      <w:proofErr w:type="spellEnd"/>
      <w:r>
        <w:rPr>
          <w:rFonts w:ascii="Arial" w:eastAsia="Arial" w:hAnsi="Arial" w:cs="Arial"/>
          <w:sz w:val="22"/>
        </w:rPr>
        <w:t xml:space="preserve"> Tunnel and a secondary source -songs of the Korean War time period; how do the two types of sources aid in your comprehension of the time period?</w:t>
      </w:r>
    </w:p>
    <w:p w14:paraId="604BC589" w14:textId="77777777" w:rsidR="00C043E1" w:rsidRDefault="00242183">
      <w:pPr>
        <w:pStyle w:val="normal0"/>
      </w:pPr>
      <w:hyperlink r:id="rId42">
        <w:r>
          <w:rPr>
            <w:rFonts w:ascii="Arial" w:eastAsia="Arial" w:hAnsi="Arial" w:cs="Arial"/>
            <w:color w:val="1155CC"/>
            <w:sz w:val="22"/>
            <w:u w:val="single"/>
          </w:rPr>
          <w:t>Assessment</w:t>
        </w:r>
      </w:hyperlink>
      <w:r>
        <w:rPr>
          <w:rFonts w:ascii="Arial" w:eastAsia="Arial" w:hAnsi="Arial" w:cs="Arial"/>
          <w:sz w:val="22"/>
        </w:rPr>
        <w:t>: Reflection / Discussion of skill/content and how this information will be used in the answer to the driving question</w:t>
      </w:r>
    </w:p>
    <w:tbl>
      <w:tblPr>
        <w:tblStyle w:val="a9"/>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060"/>
        <w:gridCol w:w="2295"/>
        <w:gridCol w:w="1410"/>
      </w:tblGrid>
      <w:tr w:rsidR="00C043E1" w14:paraId="76D5B8E7" w14:textId="77777777">
        <w:trPr>
          <w:trHeight w:val="600"/>
        </w:trPr>
        <w:tc>
          <w:tcPr>
            <w:tcW w:w="1875" w:type="dxa"/>
            <w:tcMar>
              <w:top w:w="100" w:type="dxa"/>
              <w:left w:w="100" w:type="dxa"/>
              <w:bottom w:w="100" w:type="dxa"/>
              <w:right w:w="100" w:type="dxa"/>
            </w:tcMar>
          </w:tcPr>
          <w:p w14:paraId="55E61526" w14:textId="77777777" w:rsidR="00C043E1" w:rsidRDefault="00242183">
            <w:pPr>
              <w:pStyle w:val="normal0"/>
            </w:pPr>
            <w:r>
              <w:rPr>
                <w:rFonts w:ascii="Arial" w:eastAsia="Arial" w:hAnsi="Arial" w:cs="Arial"/>
                <w:b/>
              </w:rPr>
              <w:lastRenderedPageBreak/>
              <w:t>Image</w:t>
            </w:r>
          </w:p>
        </w:tc>
        <w:tc>
          <w:tcPr>
            <w:tcW w:w="3060" w:type="dxa"/>
            <w:tcMar>
              <w:top w:w="100" w:type="dxa"/>
              <w:left w:w="100" w:type="dxa"/>
              <w:bottom w:w="100" w:type="dxa"/>
              <w:right w:w="100" w:type="dxa"/>
            </w:tcMar>
          </w:tcPr>
          <w:p w14:paraId="76C640B9" w14:textId="77777777" w:rsidR="00C043E1" w:rsidRDefault="00242183">
            <w:pPr>
              <w:pStyle w:val="normal0"/>
            </w:pPr>
            <w:r>
              <w:rPr>
                <w:rFonts w:ascii="Arial" w:eastAsia="Arial" w:hAnsi="Arial" w:cs="Arial"/>
                <w:b/>
              </w:rPr>
              <w:t>Description</w:t>
            </w:r>
          </w:p>
        </w:tc>
        <w:tc>
          <w:tcPr>
            <w:tcW w:w="2295" w:type="dxa"/>
            <w:tcMar>
              <w:top w:w="100" w:type="dxa"/>
              <w:left w:w="100" w:type="dxa"/>
              <w:bottom w:w="100" w:type="dxa"/>
              <w:right w:w="100" w:type="dxa"/>
            </w:tcMar>
          </w:tcPr>
          <w:p w14:paraId="2EADE4F5" w14:textId="77777777" w:rsidR="00C043E1" w:rsidRDefault="00242183">
            <w:pPr>
              <w:pStyle w:val="normal0"/>
            </w:pPr>
            <w:r>
              <w:rPr>
                <w:rFonts w:ascii="Arial" w:eastAsia="Arial" w:hAnsi="Arial" w:cs="Arial"/>
                <w:b/>
              </w:rPr>
              <w:t>Citation</w:t>
            </w:r>
          </w:p>
        </w:tc>
        <w:tc>
          <w:tcPr>
            <w:tcW w:w="1410" w:type="dxa"/>
            <w:tcMar>
              <w:top w:w="100" w:type="dxa"/>
              <w:left w:w="100" w:type="dxa"/>
              <w:bottom w:w="100" w:type="dxa"/>
              <w:right w:w="100" w:type="dxa"/>
            </w:tcMar>
          </w:tcPr>
          <w:p w14:paraId="60354645" w14:textId="77777777" w:rsidR="00C043E1" w:rsidRDefault="00242183">
            <w:pPr>
              <w:pStyle w:val="normal0"/>
            </w:pPr>
            <w:r>
              <w:rPr>
                <w:rFonts w:ascii="Arial" w:eastAsia="Arial" w:hAnsi="Arial" w:cs="Arial"/>
                <w:b/>
              </w:rPr>
              <w:t>URL</w:t>
            </w:r>
          </w:p>
        </w:tc>
      </w:tr>
      <w:tr w:rsidR="00C043E1" w14:paraId="56E4C4E0" w14:textId="77777777">
        <w:tc>
          <w:tcPr>
            <w:tcW w:w="1875" w:type="dxa"/>
            <w:tcMar>
              <w:top w:w="100" w:type="dxa"/>
              <w:left w:w="100" w:type="dxa"/>
              <w:bottom w:w="100" w:type="dxa"/>
              <w:right w:w="100" w:type="dxa"/>
            </w:tcMar>
          </w:tcPr>
          <w:p w14:paraId="00236F15" w14:textId="77777777" w:rsidR="00C043E1" w:rsidRDefault="00242183">
            <w:pPr>
              <w:pStyle w:val="normal0"/>
            </w:pPr>
            <w:r>
              <w:rPr>
                <w:noProof/>
              </w:rPr>
              <w:drawing>
                <wp:inline distT="114300" distB="114300" distL="114300" distR="114300" wp14:anchorId="1886DCC2" wp14:editId="08CFB8D9">
                  <wp:extent cx="809625" cy="809625"/>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3"/>
                          <a:srcRect/>
                          <a:stretch>
                            <a:fillRect/>
                          </a:stretch>
                        </pic:blipFill>
                        <pic:spPr>
                          <a:xfrm>
                            <a:off x="0" y="0"/>
                            <a:ext cx="809625" cy="809625"/>
                          </a:xfrm>
                          <a:prstGeom prst="rect">
                            <a:avLst/>
                          </a:prstGeom>
                          <a:ln/>
                        </pic:spPr>
                      </pic:pic>
                    </a:graphicData>
                  </a:graphic>
                </wp:inline>
              </w:drawing>
            </w:r>
          </w:p>
        </w:tc>
        <w:tc>
          <w:tcPr>
            <w:tcW w:w="3060" w:type="dxa"/>
            <w:tcMar>
              <w:top w:w="100" w:type="dxa"/>
              <w:left w:w="100" w:type="dxa"/>
              <w:bottom w:w="100" w:type="dxa"/>
              <w:right w:w="100" w:type="dxa"/>
            </w:tcMar>
          </w:tcPr>
          <w:p w14:paraId="6A69212A" w14:textId="77777777" w:rsidR="00C043E1" w:rsidRDefault="00242183">
            <w:pPr>
              <w:pStyle w:val="normal0"/>
            </w:pPr>
            <w:r>
              <w:rPr>
                <w:rFonts w:ascii="Arial" w:eastAsia="Arial" w:hAnsi="Arial" w:cs="Arial"/>
                <w:sz w:val="22"/>
              </w:rPr>
              <w:t>Korean War Atrocities, Hearing, Part 3</w:t>
            </w:r>
          </w:p>
          <w:p w14:paraId="5E2A2C5D" w14:textId="77777777" w:rsidR="00C043E1" w:rsidRDefault="00242183">
            <w:pPr>
              <w:pStyle w:val="normal0"/>
            </w:pPr>
            <w:r>
              <w:rPr>
                <w:rFonts w:ascii="Arial" w:eastAsia="Arial" w:hAnsi="Arial" w:cs="Arial"/>
                <w:sz w:val="22"/>
              </w:rPr>
              <w:t xml:space="preserve">-Choose any of the interviews provided; all recount same events. </w:t>
            </w:r>
          </w:p>
        </w:tc>
        <w:tc>
          <w:tcPr>
            <w:tcW w:w="2295" w:type="dxa"/>
            <w:tcMar>
              <w:top w:w="100" w:type="dxa"/>
              <w:left w:w="100" w:type="dxa"/>
              <w:bottom w:w="100" w:type="dxa"/>
              <w:right w:w="100" w:type="dxa"/>
            </w:tcMar>
          </w:tcPr>
          <w:p w14:paraId="12F4C76D" w14:textId="77777777" w:rsidR="00C043E1" w:rsidRDefault="00242183">
            <w:pPr>
              <w:pStyle w:val="normal0"/>
            </w:pPr>
            <w:r>
              <w:rPr>
                <w:rFonts w:ascii="Arial" w:eastAsia="Arial" w:hAnsi="Arial" w:cs="Arial"/>
                <w:sz w:val="22"/>
              </w:rPr>
              <w:t xml:space="preserve">United States Senate, Committee on Government Operations. . Korean War Atrocities, Hearing, December 4, 1953. (S Res. 40). Washington: U.S. Government </w:t>
            </w:r>
            <w:r>
              <w:rPr>
                <w:rFonts w:ascii="Arial" w:eastAsia="Arial" w:hAnsi="Arial" w:cs="Arial"/>
                <w:sz w:val="22"/>
              </w:rPr>
              <w:t xml:space="preserve">Printing Office, 1954. </w:t>
            </w:r>
          </w:p>
        </w:tc>
        <w:tc>
          <w:tcPr>
            <w:tcW w:w="1410" w:type="dxa"/>
            <w:tcMar>
              <w:top w:w="100" w:type="dxa"/>
              <w:left w:w="100" w:type="dxa"/>
              <w:bottom w:w="100" w:type="dxa"/>
              <w:right w:w="100" w:type="dxa"/>
            </w:tcMar>
          </w:tcPr>
          <w:p w14:paraId="539359B1" w14:textId="77777777" w:rsidR="00C043E1" w:rsidRDefault="00242183">
            <w:pPr>
              <w:pStyle w:val="normal0"/>
            </w:pPr>
            <w:r>
              <w:rPr>
                <w:rFonts w:ascii="Arial" w:eastAsia="Arial" w:hAnsi="Arial" w:cs="Arial"/>
                <w:sz w:val="22"/>
              </w:rPr>
              <w:t>http://www.loc.gov/rr/frd/Military_Law/pdf/KW-atrocities-part3.pdf</w:t>
            </w:r>
          </w:p>
        </w:tc>
      </w:tr>
      <w:tr w:rsidR="00C043E1" w14:paraId="7774FF35" w14:textId="77777777">
        <w:tc>
          <w:tcPr>
            <w:tcW w:w="1875" w:type="dxa"/>
            <w:tcMar>
              <w:top w:w="100" w:type="dxa"/>
              <w:left w:w="100" w:type="dxa"/>
              <w:bottom w:w="100" w:type="dxa"/>
              <w:right w:w="100" w:type="dxa"/>
            </w:tcMar>
          </w:tcPr>
          <w:p w14:paraId="21619C98" w14:textId="77777777" w:rsidR="00C043E1" w:rsidRDefault="00C043E1">
            <w:pPr>
              <w:pStyle w:val="normal0"/>
            </w:pPr>
          </w:p>
          <w:p w14:paraId="38C1372E" w14:textId="77777777" w:rsidR="00C043E1" w:rsidRDefault="00242183">
            <w:pPr>
              <w:pStyle w:val="normal0"/>
            </w:pPr>
            <w:r>
              <w:rPr>
                <w:noProof/>
              </w:rPr>
              <w:drawing>
                <wp:inline distT="114300" distB="114300" distL="114300" distR="114300" wp14:anchorId="23F3236B" wp14:editId="41A27765">
                  <wp:extent cx="1047750" cy="1054100"/>
                  <wp:effectExtent l="0" t="0" r="0" b="0"/>
                  <wp:docPr id="1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44"/>
                          <a:srcRect/>
                          <a:stretch>
                            <a:fillRect/>
                          </a:stretch>
                        </pic:blipFill>
                        <pic:spPr>
                          <a:xfrm>
                            <a:off x="0" y="0"/>
                            <a:ext cx="1047750" cy="1054100"/>
                          </a:xfrm>
                          <a:prstGeom prst="rect">
                            <a:avLst/>
                          </a:prstGeom>
                          <a:ln/>
                        </pic:spPr>
                      </pic:pic>
                    </a:graphicData>
                  </a:graphic>
                </wp:inline>
              </w:drawing>
            </w:r>
          </w:p>
          <w:p w14:paraId="676EAFE2" w14:textId="77777777" w:rsidR="00C043E1" w:rsidRDefault="00C043E1">
            <w:pPr>
              <w:pStyle w:val="normal0"/>
            </w:pPr>
          </w:p>
        </w:tc>
        <w:tc>
          <w:tcPr>
            <w:tcW w:w="3060" w:type="dxa"/>
            <w:tcMar>
              <w:top w:w="100" w:type="dxa"/>
              <w:left w:w="100" w:type="dxa"/>
              <w:bottom w:w="100" w:type="dxa"/>
              <w:right w:w="100" w:type="dxa"/>
            </w:tcMar>
          </w:tcPr>
          <w:p w14:paraId="1C5E5894" w14:textId="77777777" w:rsidR="00C043E1" w:rsidRDefault="00242183">
            <w:pPr>
              <w:pStyle w:val="normal0"/>
            </w:pPr>
            <w:r>
              <w:rPr>
                <w:rFonts w:ascii="Arial" w:eastAsia="Arial" w:hAnsi="Arial" w:cs="Arial"/>
                <w:sz w:val="22"/>
              </w:rPr>
              <w:t>Secondary Source: Songs about Korean War</w:t>
            </w:r>
          </w:p>
        </w:tc>
        <w:tc>
          <w:tcPr>
            <w:tcW w:w="2295" w:type="dxa"/>
            <w:tcMar>
              <w:top w:w="100" w:type="dxa"/>
              <w:left w:w="100" w:type="dxa"/>
              <w:bottom w:w="100" w:type="dxa"/>
              <w:right w:w="100" w:type="dxa"/>
            </w:tcMar>
          </w:tcPr>
          <w:p w14:paraId="6A78F9AF" w14:textId="77777777" w:rsidR="00C043E1" w:rsidRDefault="00242183">
            <w:pPr>
              <w:pStyle w:val="normal0"/>
            </w:pPr>
            <w:r>
              <w:rPr>
                <w:rFonts w:ascii="Times New Roman" w:eastAsia="Times New Roman" w:hAnsi="Times New Roman" w:cs="Times New Roman"/>
                <w:sz w:val="22"/>
              </w:rPr>
              <w:t xml:space="preserve">"Music About the Korean War: 1950-1954." </w:t>
            </w:r>
            <w:r>
              <w:rPr>
                <w:rFonts w:ascii="Times New Roman" w:eastAsia="Times New Roman" w:hAnsi="Times New Roman" w:cs="Times New Roman"/>
                <w:i/>
                <w:sz w:val="22"/>
              </w:rPr>
              <w:t>Music About the Korean War: 1950-1954</w:t>
            </w:r>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N.p</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n.d.</w:t>
            </w:r>
            <w:proofErr w:type="spellEnd"/>
            <w:r>
              <w:rPr>
                <w:rFonts w:ascii="Times New Roman" w:eastAsia="Times New Roman" w:hAnsi="Times New Roman" w:cs="Times New Roman"/>
                <w:sz w:val="22"/>
              </w:rPr>
              <w:t xml:space="preserve"> Web. 19 Aug. 2014.</w:t>
            </w:r>
          </w:p>
        </w:tc>
        <w:tc>
          <w:tcPr>
            <w:tcW w:w="1410" w:type="dxa"/>
            <w:tcMar>
              <w:top w:w="100" w:type="dxa"/>
              <w:left w:w="100" w:type="dxa"/>
              <w:bottom w:w="100" w:type="dxa"/>
              <w:right w:w="100" w:type="dxa"/>
            </w:tcMar>
          </w:tcPr>
          <w:p w14:paraId="3E0F9933" w14:textId="77777777" w:rsidR="00C043E1" w:rsidRDefault="00242183">
            <w:pPr>
              <w:pStyle w:val="normal0"/>
            </w:pPr>
            <w:r>
              <w:rPr>
                <w:rFonts w:ascii="Arial" w:eastAsia="Arial" w:hAnsi="Arial" w:cs="Arial"/>
                <w:sz w:val="22"/>
              </w:rPr>
              <w:t>http://www.authentichistory.com/1946-1960/2-korea/3-music/</w:t>
            </w:r>
          </w:p>
        </w:tc>
      </w:tr>
    </w:tbl>
    <w:p w14:paraId="5E6F919B" w14:textId="77777777" w:rsidR="00C043E1" w:rsidRDefault="00C043E1">
      <w:pPr>
        <w:pStyle w:val="normal0"/>
      </w:pPr>
    </w:p>
    <w:p w14:paraId="7931E329" w14:textId="77777777" w:rsidR="00C043E1" w:rsidRDefault="00C043E1">
      <w:pPr>
        <w:pStyle w:val="normal0"/>
      </w:pPr>
    </w:p>
    <w:p w14:paraId="09E4A5C4" w14:textId="77777777" w:rsidR="00C043E1" w:rsidRDefault="00242183">
      <w:pPr>
        <w:pStyle w:val="normal0"/>
      </w:pPr>
      <w:proofErr w:type="gramStart"/>
      <w:r>
        <w:rPr>
          <w:rFonts w:ascii="Arial" w:eastAsia="Arial" w:hAnsi="Arial" w:cs="Arial"/>
          <w:b/>
          <w:sz w:val="22"/>
        </w:rPr>
        <w:t>I Can #11</w:t>
      </w:r>
      <w:r>
        <w:rPr>
          <w:rFonts w:ascii="Arial" w:eastAsia="Arial" w:hAnsi="Arial" w:cs="Arial"/>
          <w:sz w:val="22"/>
        </w:rPr>
        <w:t>.</w:t>
      </w:r>
      <w:proofErr w:type="gramEnd"/>
      <w:r>
        <w:rPr>
          <w:rFonts w:ascii="Arial" w:eastAsia="Arial" w:hAnsi="Arial" w:cs="Arial"/>
          <w:sz w:val="22"/>
        </w:rPr>
        <w:t xml:space="preserve"> I can distinguish between a </w:t>
      </w:r>
      <w:proofErr w:type="gramStart"/>
      <w:r>
        <w:rPr>
          <w:rFonts w:ascii="Arial" w:eastAsia="Arial" w:hAnsi="Arial" w:cs="Arial"/>
          <w:sz w:val="22"/>
        </w:rPr>
        <w:t>long term</w:t>
      </w:r>
      <w:proofErr w:type="gramEnd"/>
      <w:r>
        <w:rPr>
          <w:rFonts w:ascii="Arial" w:eastAsia="Arial" w:hAnsi="Arial" w:cs="Arial"/>
          <w:sz w:val="22"/>
        </w:rPr>
        <w:t xml:space="preserve"> cause of war and geographic triggering events in making conclusions regarding today’s hostile areas of the world.</w:t>
      </w:r>
    </w:p>
    <w:p w14:paraId="23B80C13" w14:textId="77777777" w:rsidR="00C043E1" w:rsidRDefault="00242183">
      <w:pPr>
        <w:pStyle w:val="normal0"/>
      </w:pPr>
      <w:r>
        <w:rPr>
          <w:rFonts w:ascii="Arial" w:eastAsia="Arial" w:hAnsi="Arial" w:cs="Arial"/>
          <w:b/>
          <w:sz w:val="22"/>
        </w:rPr>
        <w:t>Goal:</w:t>
      </w:r>
      <w:r>
        <w:rPr>
          <w:rFonts w:ascii="Arial" w:eastAsia="Arial" w:hAnsi="Arial" w:cs="Arial"/>
          <w:sz w:val="22"/>
        </w:rPr>
        <w:t xml:space="preserve"> As the last I can stateme</w:t>
      </w:r>
      <w:r>
        <w:rPr>
          <w:rFonts w:ascii="Arial" w:eastAsia="Arial" w:hAnsi="Arial" w:cs="Arial"/>
          <w:sz w:val="22"/>
        </w:rPr>
        <w:t xml:space="preserve">nt; use the skills of analysis, synthesis, and evaluation to launch your inquiry into level four by considering the causes and impact of geographic conflict as well how it continues to cause such devastation in our world. </w:t>
      </w:r>
    </w:p>
    <w:p w14:paraId="66B3ED65" w14:textId="77777777" w:rsidR="00C043E1" w:rsidRDefault="00242183">
      <w:pPr>
        <w:pStyle w:val="normal0"/>
      </w:pPr>
      <w:hyperlink r:id="rId45">
        <w:r>
          <w:rPr>
            <w:rFonts w:ascii="Arial" w:eastAsia="Arial" w:hAnsi="Arial" w:cs="Arial"/>
            <w:color w:val="1155CC"/>
            <w:sz w:val="22"/>
            <w:u w:val="single"/>
          </w:rPr>
          <w:t>Assessment</w:t>
        </w:r>
      </w:hyperlink>
      <w:r>
        <w:rPr>
          <w:rFonts w:ascii="Arial" w:eastAsia="Arial" w:hAnsi="Arial" w:cs="Arial"/>
          <w:sz w:val="22"/>
        </w:rPr>
        <w:t>: Reflection / Discussion of skill/content and how this information will be used in the answer to the driving question</w:t>
      </w:r>
    </w:p>
    <w:p w14:paraId="1FA73A3F" w14:textId="77777777" w:rsidR="00C043E1" w:rsidRDefault="00C043E1">
      <w:pPr>
        <w:pStyle w:val="normal0"/>
      </w:pPr>
    </w:p>
    <w:p w14:paraId="6D7254B5" w14:textId="77777777" w:rsidR="00C043E1" w:rsidRDefault="00242183">
      <w:pPr>
        <w:pStyle w:val="normal0"/>
      </w:pPr>
      <w:r>
        <w:rPr>
          <w:rFonts w:ascii="Arial" w:eastAsia="Arial" w:hAnsi="Arial" w:cs="Arial"/>
          <w:sz w:val="22"/>
        </w:rPr>
        <w:t>--------</w:t>
      </w:r>
    </w:p>
    <w:p w14:paraId="56288B14" w14:textId="77777777" w:rsidR="00C043E1" w:rsidRDefault="00C043E1">
      <w:pPr>
        <w:pStyle w:val="normal0"/>
      </w:pPr>
    </w:p>
    <w:p w14:paraId="6C6C6AAF" w14:textId="77777777" w:rsidR="00C043E1" w:rsidRDefault="00242183">
      <w:pPr>
        <w:pStyle w:val="normal0"/>
      </w:pPr>
      <w:r>
        <w:rPr>
          <w:rFonts w:ascii="Arial" w:eastAsia="Arial" w:hAnsi="Arial" w:cs="Arial"/>
          <w:sz w:val="22"/>
        </w:rPr>
        <w:t>3. Once students demonstrate prof</w:t>
      </w:r>
      <w:r>
        <w:rPr>
          <w:rFonts w:ascii="Arial" w:eastAsia="Arial" w:hAnsi="Arial" w:cs="Arial"/>
          <w:sz w:val="22"/>
        </w:rPr>
        <w:t xml:space="preserve">iciency for each I can statement, they will receive a 3 out of 4 in the </w:t>
      </w:r>
      <w:proofErr w:type="spellStart"/>
      <w:r>
        <w:rPr>
          <w:rFonts w:ascii="Arial" w:eastAsia="Arial" w:hAnsi="Arial" w:cs="Arial"/>
          <w:sz w:val="22"/>
        </w:rPr>
        <w:t>gradebook</w:t>
      </w:r>
      <w:proofErr w:type="spellEnd"/>
      <w:r>
        <w:rPr>
          <w:rFonts w:ascii="Arial" w:eastAsia="Arial" w:hAnsi="Arial" w:cs="Arial"/>
          <w:sz w:val="22"/>
        </w:rPr>
        <w:t xml:space="preserve"> for the standard; they need to keep documentation of movement through the levels on the Student PBL Document (began in level 1) and will need to keep a chart like the one bel</w:t>
      </w:r>
      <w:r>
        <w:rPr>
          <w:rFonts w:ascii="Arial" w:eastAsia="Arial" w:hAnsi="Arial" w:cs="Arial"/>
          <w:sz w:val="22"/>
        </w:rPr>
        <w:t>ow to document the resources they are using to make their conclusions.</w:t>
      </w:r>
    </w:p>
    <w:p w14:paraId="1645B569" w14:textId="77777777" w:rsidR="00C043E1" w:rsidRDefault="00C043E1">
      <w:pPr>
        <w:pStyle w:val="normal0"/>
      </w:pPr>
    </w:p>
    <w:p w14:paraId="0B4D3E1C" w14:textId="77777777" w:rsidR="00C043E1" w:rsidRDefault="00C043E1">
      <w:pPr>
        <w:pStyle w:val="normal0"/>
      </w:pPr>
    </w:p>
    <w:p w14:paraId="2D547E28" w14:textId="77777777" w:rsidR="00C043E1" w:rsidRDefault="00242183">
      <w:pPr>
        <w:pStyle w:val="normal0"/>
      </w:pPr>
      <w:r>
        <w:rPr>
          <w:rFonts w:ascii="Arial" w:eastAsia="Arial" w:hAnsi="Arial" w:cs="Arial"/>
          <w:sz w:val="22"/>
        </w:rPr>
        <w:t>4. In order to achieve 4/4 for the standard; the student must fully demonstrate understanding of standard as well as utilize the skill and content in an original creation/answer to th</w:t>
      </w:r>
      <w:r>
        <w:rPr>
          <w:rFonts w:ascii="Arial" w:eastAsia="Arial" w:hAnsi="Arial" w:cs="Arial"/>
          <w:sz w:val="22"/>
        </w:rPr>
        <w:t>e driving question.</w:t>
      </w:r>
    </w:p>
    <w:p w14:paraId="1D789109" w14:textId="77777777" w:rsidR="00C043E1" w:rsidRDefault="00C043E1">
      <w:pPr>
        <w:pStyle w:val="normal0"/>
      </w:pPr>
    </w:p>
    <w:p w14:paraId="3560CB34" w14:textId="77777777" w:rsidR="00C043E1" w:rsidRDefault="00C043E1">
      <w:pPr>
        <w:pStyle w:val="normal0"/>
      </w:pPr>
    </w:p>
    <w:p w14:paraId="5D6067ED" w14:textId="77777777" w:rsidR="00C043E1" w:rsidRDefault="00242183">
      <w:pPr>
        <w:pStyle w:val="normal0"/>
      </w:pPr>
      <w:r>
        <w:rPr>
          <w:rFonts w:ascii="Arial" w:eastAsia="Arial" w:hAnsi="Arial" w:cs="Arial"/>
          <w:b/>
          <w:sz w:val="22"/>
        </w:rPr>
        <w:t xml:space="preserve">Formative Assessments: </w:t>
      </w:r>
      <w:r>
        <w:rPr>
          <w:rFonts w:ascii="Arial" w:eastAsia="Arial" w:hAnsi="Arial" w:cs="Arial"/>
          <w:sz w:val="22"/>
        </w:rPr>
        <w:t xml:space="preserve">Each I Can statement will be individually assessed. Students may not begin to synthesize information on level 4 until they have demonstrated their </w:t>
      </w:r>
      <w:r>
        <w:rPr>
          <w:rFonts w:ascii="Arial" w:eastAsia="Arial" w:hAnsi="Arial" w:cs="Arial"/>
          <w:sz w:val="22"/>
        </w:rPr>
        <w:lastRenderedPageBreak/>
        <w:t>knowledge/skill for each I Can statement. Students may choose to</w:t>
      </w:r>
      <w:r>
        <w:rPr>
          <w:rFonts w:ascii="Arial" w:eastAsia="Arial" w:hAnsi="Arial" w:cs="Arial"/>
          <w:sz w:val="22"/>
        </w:rPr>
        <w:t xml:space="preserve"> use the provided exercises to demonstrate their proficiency, or they may choose to use documents that better suit the needs of their group. Teacher-student, group member, and teacher-group conversations regarding the inquiry process and daily goals will b</w:t>
      </w:r>
      <w:r>
        <w:rPr>
          <w:rFonts w:ascii="Arial" w:eastAsia="Arial" w:hAnsi="Arial" w:cs="Arial"/>
          <w:sz w:val="22"/>
        </w:rPr>
        <w:t xml:space="preserve">e held throughout process to make instructional decisions. . </w:t>
      </w:r>
    </w:p>
    <w:p w14:paraId="567FC75D" w14:textId="77777777" w:rsidR="00C043E1" w:rsidRDefault="00C043E1">
      <w:pPr>
        <w:pStyle w:val="normal0"/>
      </w:pPr>
    </w:p>
    <w:p w14:paraId="7F101392" w14:textId="77777777" w:rsidR="00C043E1" w:rsidRDefault="00242183">
      <w:pPr>
        <w:pStyle w:val="normal0"/>
      </w:pPr>
      <w:r>
        <w:rPr>
          <w:rFonts w:ascii="Arial" w:eastAsia="Arial" w:hAnsi="Arial" w:cs="Arial"/>
          <w:b/>
        </w:rPr>
        <w:t>LEVEL 4</w:t>
      </w:r>
      <w:r>
        <w:rPr>
          <w:rFonts w:ascii="Arial" w:eastAsia="Arial" w:hAnsi="Arial" w:cs="Arial"/>
        </w:rPr>
        <w:t xml:space="preserve"> </w:t>
      </w:r>
      <w:r>
        <w:rPr>
          <w:rFonts w:ascii="Arial" w:eastAsia="Arial" w:hAnsi="Arial" w:cs="Arial"/>
          <w:sz w:val="18"/>
          <w:highlight w:val="yellow"/>
        </w:rPr>
        <w:t xml:space="preserve">Demonstrates thorough understanding of grade level standard by incorporating this standard into the final product. : </w:t>
      </w:r>
    </w:p>
    <w:p w14:paraId="26CBD19C" w14:textId="77777777" w:rsidR="00C043E1" w:rsidRDefault="00242183">
      <w:pPr>
        <w:pStyle w:val="normal0"/>
      </w:pPr>
      <w:r>
        <w:rPr>
          <w:rFonts w:ascii="Arial" w:eastAsia="Arial" w:hAnsi="Arial" w:cs="Arial"/>
          <w:b/>
          <w:sz w:val="22"/>
        </w:rPr>
        <w:t>Procedure:</w:t>
      </w:r>
      <w:r>
        <w:rPr>
          <w:rFonts w:ascii="Arial" w:eastAsia="Arial" w:hAnsi="Arial" w:cs="Arial"/>
          <w:sz w:val="18"/>
        </w:rPr>
        <w:t xml:space="preserve"> </w:t>
      </w:r>
      <w:r>
        <w:rPr>
          <w:rFonts w:ascii="Arial" w:eastAsia="Arial" w:hAnsi="Arial" w:cs="Arial"/>
          <w:sz w:val="22"/>
        </w:rPr>
        <w:t xml:space="preserve">Students will begin to synthesize all of the </w:t>
      </w:r>
      <w:proofErr w:type="gramStart"/>
      <w:r>
        <w:rPr>
          <w:rFonts w:ascii="Arial" w:eastAsia="Arial" w:hAnsi="Arial" w:cs="Arial"/>
          <w:sz w:val="22"/>
        </w:rPr>
        <w:t>groups</w:t>
      </w:r>
      <w:proofErr w:type="gramEnd"/>
      <w:r>
        <w:rPr>
          <w:rFonts w:ascii="Arial" w:eastAsia="Arial" w:hAnsi="Arial" w:cs="Arial"/>
          <w:sz w:val="22"/>
        </w:rPr>
        <w:t xml:space="preserve"> research and begin to have in depth discussions and begin to make conclusions regarding the driving question. The group will also use the knowledge to create an original piece of work to demonstrate skill</w:t>
      </w:r>
      <w:r>
        <w:rPr>
          <w:rFonts w:ascii="Arial" w:eastAsia="Arial" w:hAnsi="Arial" w:cs="Arial"/>
          <w:sz w:val="22"/>
        </w:rPr>
        <w:t xml:space="preserve">s and content obtained. </w:t>
      </w:r>
    </w:p>
    <w:p w14:paraId="74351407" w14:textId="77777777" w:rsidR="00C043E1" w:rsidRDefault="00C043E1">
      <w:pPr>
        <w:pStyle w:val="normal0"/>
      </w:pPr>
    </w:p>
    <w:p w14:paraId="334E3FE3" w14:textId="77777777" w:rsidR="00C043E1" w:rsidRDefault="00242183">
      <w:pPr>
        <w:pStyle w:val="normal0"/>
        <w:widowControl w:val="0"/>
      </w:pPr>
      <w:r>
        <w:rPr>
          <w:rFonts w:ascii="Arial" w:eastAsia="Arial" w:hAnsi="Arial" w:cs="Arial"/>
          <w:sz w:val="22"/>
        </w:rPr>
        <w:t xml:space="preserve">In addition to level 3 skill building performances, the student will develop in-depth thoughtful responses, seek to answer questions that challenge the ideas of other group members/researchers in order extend research of group’s focus. </w:t>
      </w:r>
    </w:p>
    <w:p w14:paraId="5BF5BE4E" w14:textId="77777777" w:rsidR="00C043E1" w:rsidRDefault="00C043E1">
      <w:pPr>
        <w:pStyle w:val="normal0"/>
        <w:widowControl w:val="0"/>
      </w:pPr>
    </w:p>
    <w:p w14:paraId="7D92A42D" w14:textId="77777777" w:rsidR="00C043E1" w:rsidRDefault="00242183">
      <w:pPr>
        <w:pStyle w:val="normal0"/>
        <w:widowControl w:val="0"/>
      </w:pPr>
      <w:r>
        <w:rPr>
          <w:rFonts w:ascii="Arial" w:eastAsia="Arial" w:hAnsi="Arial" w:cs="Arial"/>
          <w:sz w:val="22"/>
        </w:rPr>
        <w:t>May include non-co</w:t>
      </w:r>
      <w:r>
        <w:rPr>
          <w:rFonts w:ascii="Arial" w:eastAsia="Arial" w:hAnsi="Arial" w:cs="Arial"/>
          <w:sz w:val="22"/>
        </w:rPr>
        <w:t>ntent standards</w:t>
      </w:r>
    </w:p>
    <w:p w14:paraId="7DB15D7C" w14:textId="77777777" w:rsidR="00C043E1" w:rsidRDefault="00C043E1">
      <w:pPr>
        <w:pStyle w:val="normal0"/>
        <w:widowControl w:val="0"/>
      </w:pPr>
    </w:p>
    <w:p w14:paraId="185C6A17" w14:textId="77777777" w:rsidR="00C043E1" w:rsidRDefault="00242183">
      <w:pPr>
        <w:pStyle w:val="normal0"/>
        <w:widowControl w:val="0"/>
      </w:pPr>
      <w:r>
        <w:rPr>
          <w:rFonts w:ascii="Arial" w:eastAsia="Arial" w:hAnsi="Arial" w:cs="Arial"/>
          <w:sz w:val="22"/>
        </w:rPr>
        <w:t xml:space="preserve">They will show continued growth in the skill set of the 4 Cs: Communication, Collaboration, Critical Thinking, </w:t>
      </w:r>
      <w:proofErr w:type="gramStart"/>
      <w:r>
        <w:rPr>
          <w:rFonts w:ascii="Arial" w:eastAsia="Arial" w:hAnsi="Arial" w:cs="Arial"/>
          <w:sz w:val="22"/>
        </w:rPr>
        <w:t>Creativity</w:t>
      </w:r>
      <w:proofErr w:type="gramEnd"/>
      <w:r>
        <w:rPr>
          <w:rFonts w:ascii="Arial" w:eastAsia="Arial" w:hAnsi="Arial" w:cs="Arial"/>
          <w:sz w:val="22"/>
        </w:rPr>
        <w:t xml:space="preserve"> as well as in the use of technology to raise awareness and start conversations regarding this standard. </w:t>
      </w:r>
    </w:p>
    <w:sectPr w:rsidR="00C043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3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043E1"/>
    <w:rsid w:val="00226659"/>
    <w:rsid w:val="00242183"/>
    <w:rsid w:val="00C0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B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2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1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2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1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docs.google.com/document/d/1c4huCgX_77jbamUpKSy" TargetMode="External"/><Relationship Id="rId21" Type="http://schemas.openxmlformats.org/officeDocument/2006/relationships/hyperlink" Target="https://docs.google.com/document/d/1c4huCgX_77jbamUpKSyKjM_z72-UMWoZ072MVYJKLm8/edit?usp=sharing" TargetMode="External"/><Relationship Id="rId22" Type="http://schemas.openxmlformats.org/officeDocument/2006/relationships/hyperlink" Target="https://www.diigo.com/list/dloftsgard/assessment" TargetMode="External"/><Relationship Id="rId23" Type="http://schemas.openxmlformats.org/officeDocument/2006/relationships/hyperlink" Target="https://docs.google.com/document/d/12qM04nHnvO_CzFggfbQDpiAuZjvu-5xoX_9wT7wFnos/edit?usp=sharing" TargetMode="External"/><Relationship Id="rId24" Type="http://schemas.openxmlformats.org/officeDocument/2006/relationships/image" Target="media/image8.png"/><Relationship Id="rId25" Type="http://schemas.openxmlformats.org/officeDocument/2006/relationships/hyperlink" Target="https://docs.google.com/document/d/12qM04nHnvO_CzFggfbQDpiAuZjvu-5xoX_9wT7wFnos/edit?usp=sharing" TargetMode="External"/><Relationship Id="rId26" Type="http://schemas.openxmlformats.org/officeDocument/2006/relationships/image" Target="media/image9.png"/><Relationship Id="rId27" Type="http://schemas.openxmlformats.org/officeDocument/2006/relationships/hyperlink" Target="https://docs.google.com/document/d/12qM04nHnvO_CzFggfbQDpiAuZjvu-5xoX_9wT7wFnos/edit?usp=sharing" TargetMode="External"/><Relationship Id="rId28" Type="http://schemas.openxmlformats.org/officeDocument/2006/relationships/image" Target="media/image10.png"/><Relationship Id="rId29" Type="http://schemas.openxmlformats.org/officeDocument/2006/relationships/hyperlink" Target="https://docs.google.com/document/d/12qM04nHnvO_CzFggfbQDpiAuZjvu-5xoX_9wT7wFnos/edit?usp=shari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stverse.com/2011/09/02/top-10-controversial-territorial-disputes/" TargetMode="External"/><Relationship Id="rId30" Type="http://schemas.openxmlformats.org/officeDocument/2006/relationships/image" Target="media/image11.png"/><Relationship Id="rId31" Type="http://schemas.openxmlformats.org/officeDocument/2006/relationships/hyperlink" Target="https://docs.google.com/document/d/12qM04nHnvO_CzFggfbQDpiAuZjvu-5xoX_9wT7wFnos/edit?usp=sharing" TargetMode="External"/><Relationship Id="rId32" Type="http://schemas.openxmlformats.org/officeDocument/2006/relationships/image" Target="media/image12.png"/><Relationship Id="rId9" Type="http://schemas.openxmlformats.org/officeDocument/2006/relationships/image" Target="media/image2.png"/><Relationship Id="rId6" Type="http://schemas.openxmlformats.org/officeDocument/2006/relationships/hyperlink" Target="https://docs.google.com/document/d/1w9a5UuLNs1POqycHV9RhfNOvcWDq0ANzgI9N6nPfU0U/edit?usp=sharing" TargetMode="External"/><Relationship Id="rId7" Type="http://schemas.openxmlformats.org/officeDocument/2006/relationships/hyperlink" Target="http://www.loc.gov/teachers/primary-source-analysis-tool/" TargetMode="External"/><Relationship Id="rId8" Type="http://schemas.openxmlformats.org/officeDocument/2006/relationships/image" Target="media/image1.png"/><Relationship Id="rId33" Type="http://schemas.openxmlformats.org/officeDocument/2006/relationships/hyperlink" Target="http://www.loc.gov/exhibits/archives/sovi.html" TargetMode="External"/><Relationship Id="rId34" Type="http://schemas.openxmlformats.org/officeDocument/2006/relationships/hyperlink" Target="https://docs.google.com/document/d/12qM04nHnvO_CzFggfbQDpiAuZjvu-5xoX_9wT7wFnos/edit?usp=sharing" TargetMode="External"/><Relationship Id="rId35" Type="http://schemas.openxmlformats.org/officeDocument/2006/relationships/hyperlink" Target="https://docs.google.com/document/d/12qM04nHnvO_CzFggfbQDpiAuZjvu-5xoX_9wT7wFnos/edit?usp=sharing" TargetMode="External"/><Relationship Id="rId36" Type="http://schemas.openxmlformats.org/officeDocument/2006/relationships/image" Target="media/image13.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yperlink" Target="https://docs.google.com/document/d/1w9a5UuLNs1POqycHV9RhfNOvcWDq0ANzgI9N6nPfU0U/edit?usp=sharing" TargetMode="External"/><Relationship Id="rId16" Type="http://schemas.openxmlformats.org/officeDocument/2006/relationships/hyperlink" Target="https://drive.google.com/folderview?id=0B62b4pJ-wxXeSjdQc01peVBiLXM&amp;usp=sharing" TargetMode="External"/><Relationship Id="rId17" Type="http://schemas.openxmlformats.org/officeDocument/2006/relationships/hyperlink" Target="https://docs.google.com/document/d/1w9a5UuLNs1POqycHV9RhfNOvcWDq0ANzgI9N6nPfU0U/edit?usp=sharing" TargetMode="External"/><Relationship Id="rId18" Type="http://schemas.openxmlformats.org/officeDocument/2006/relationships/hyperlink" Target="https://docs.google.com/document/d/1meGasw6E5jGTDswR4gTl5lF5HmXVmDSwxfv0EspS0lI/edit?usp=sharing" TargetMode="External"/><Relationship Id="rId19" Type="http://schemas.openxmlformats.org/officeDocument/2006/relationships/hyperlink" Target="https://docs.google.com/a/starmont.k12.ia.us/document/d/1BqqtzblhP_6EXtLQjZlfMRXUsRnZcaEmyULPl1sTkVk/edit?usp=sharing" TargetMode="External"/><Relationship Id="rId37" Type="http://schemas.openxmlformats.org/officeDocument/2006/relationships/hyperlink" Target="http://lccn.loc.gov/2013593012" TargetMode="External"/><Relationship Id="rId38" Type="http://schemas.openxmlformats.org/officeDocument/2006/relationships/hyperlink" Target="https://docs.google.com/document/d/12qM04nHnvO_CzFggfbQDpiAuZjvu-5xoX_9wT7wFnos/edit?usp=sharing" TargetMode="External"/><Relationship Id="rId39" Type="http://schemas.openxmlformats.org/officeDocument/2006/relationships/image" Target="media/image14.png"/><Relationship Id="rId40" Type="http://schemas.openxmlformats.org/officeDocument/2006/relationships/hyperlink" Target="https://docs.google.com/document/d/12qM04nHnvO_CzFggfbQDpiAuZjvu-5xoX_9wT7wFnos/edit?usp=sharing" TargetMode="External"/><Relationship Id="rId41" Type="http://schemas.openxmlformats.org/officeDocument/2006/relationships/image" Target="media/image15.png"/><Relationship Id="rId42" Type="http://schemas.openxmlformats.org/officeDocument/2006/relationships/hyperlink" Target="https://docs.google.com/document/d/12qM04nHnvO_CzFggfbQDpiAuZjvu-5xoX_9wT7wFnos/edit?usp=sharing" TargetMode="External"/><Relationship Id="rId43" Type="http://schemas.openxmlformats.org/officeDocument/2006/relationships/image" Target="media/image16.png"/><Relationship Id="rId44" Type="http://schemas.openxmlformats.org/officeDocument/2006/relationships/image" Target="media/image17.png"/><Relationship Id="rId45" Type="http://schemas.openxmlformats.org/officeDocument/2006/relationships/hyperlink" Target="https://docs.google.com/document/d/12qM04nHnvO_CzFggfbQDpiAuZjvu-5xoX_9wT7wFno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3742</Words>
  <Characters>21334</Characters>
  <Application>Microsoft Macintosh Word</Application>
  <DocSecurity>0</DocSecurity>
  <Lines>177</Lines>
  <Paragraphs>50</Paragraphs>
  <ScaleCrop>false</ScaleCrop>
  <Company/>
  <LinksUpToDate>false</LinksUpToDate>
  <CharactersWithSpaces>25026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It! .docx</dc:title>
  <cp:lastModifiedBy>Stefanie Rosenberg Wager</cp:lastModifiedBy>
  <cp:revision>3</cp:revision>
  <dcterms:created xsi:type="dcterms:W3CDTF">2014-08-25T01:26:00Z</dcterms:created>
  <dcterms:modified xsi:type="dcterms:W3CDTF">2014-08-25T01:30:00Z</dcterms:modified>
</cp:coreProperties>
</file>