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9DC" w:rsidRDefault="00D857CA">
      <w:r w:rsidRPr="00D857CA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54488" wp14:editId="2FC2CA75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8229600" cy="1111664"/>
                <wp:effectExtent l="0" t="0" r="0" b="0"/>
                <wp:wrapNone/>
                <wp:docPr id="4" name="Tit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29600" cy="1111664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055BA" id="Title 3" o:spid="_x0000_s1026" style="position:absolute;margin-left:12pt;margin-top:0;width:9in;height:8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" filled="f" stroked="f">
                <v:path arrowok="t"/>
                <o:lock v:ext="edit" grouping="t"/>
              </v:rect>
            </w:pict>
          </mc:Fallback>
        </mc:AlternateContent>
      </w:r>
      <w:r w:rsidRPr="00D857CA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7D005" wp14:editId="61744C45">
                <wp:simplePos x="0" y="0"/>
                <wp:positionH relativeFrom="column">
                  <wp:posOffset>152400</wp:posOffset>
                </wp:positionH>
                <wp:positionV relativeFrom="paragraph">
                  <wp:posOffset>1417320</wp:posOffset>
                </wp:positionV>
                <wp:extent cx="8229600" cy="4525963"/>
                <wp:effectExtent l="0" t="0" r="0" b="0"/>
                <wp:wrapNone/>
                <wp:docPr id="5" name="Content Placeholder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29600" cy="4525963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B2053F" id="Content Placeholder 4" o:spid="_x0000_s1026" style="position:absolute;margin-left:12pt;margin-top:111.6pt;width:9in;height:35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" filled="f" stroked="f">
                <v:path arrowok="t"/>
                <o:lock v:ext="edit" grouping="t"/>
              </v:rect>
            </w:pict>
          </mc:Fallback>
        </mc:AlternateContent>
      </w:r>
      <w:bookmarkStart w:id="0" w:name="_GoBack"/>
      <w:r w:rsidRPr="00D857CA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84322" wp14:editId="3F08C66D">
                <wp:simplePos x="0" y="0"/>
                <wp:positionH relativeFrom="column">
                  <wp:posOffset>0</wp:posOffset>
                </wp:positionH>
                <wp:positionV relativeFrom="paragraph">
                  <wp:posOffset>1969770</wp:posOffset>
                </wp:positionV>
                <wp:extent cx="8458200" cy="3048000"/>
                <wp:effectExtent l="19050" t="19050" r="38100" b="57150"/>
                <wp:wrapNone/>
                <wp:docPr id="6" name="Down Arrow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0" cy="3048000"/>
                        </a:xfrm>
                        <a:prstGeom prst="downArrowCallou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67984B67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5" o:spid="_x0000_s1026" type="#_x0000_t80" style="position:absolute;margin-left:0;margin-top:155.1pt;width:666pt;height:24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" adj="14035,8854,16200,9827" fillcolor="#5b9bd5 [3204]" strokecolor="black [3213]" strokeweight="4.5pt"/>
            </w:pict>
          </mc:Fallback>
        </mc:AlternateContent>
      </w:r>
      <w:bookmarkEnd w:id="0"/>
      <w:r w:rsidRPr="00D857CA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DE5B8E" wp14:editId="4EB10EE6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8458200" cy="1846659"/>
                <wp:effectExtent l="0" t="0" r="0" b="127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184665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txbx>
                        <w:txbxContent>
                          <w:p w:rsidR="00D857CA" w:rsidRDefault="00D857CA" w:rsidP="00D857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African Americans in the First World War: A Historical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Monument</w:t>
                            </w:r>
                          </w:p>
                          <w:p w:rsidR="00D857CA" w:rsidRDefault="00D857CA" w:rsidP="00D857C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You have been co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mmissioned by the United States National Park Service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to develop a historical marker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/monument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that will be placed along the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National Mall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. Your task is to develop the inscription for the marker that describes your interpretation of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the significance of African American service during the First World War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. Your inscription should take into account: </w:t>
                            </w:r>
                          </w:p>
                          <w:p w:rsidR="00D857CA" w:rsidRPr="00407541" w:rsidRDefault="00D857CA" w:rsidP="004075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The specific factors involved in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the way African Americans supported the war effort</w:t>
                            </w:r>
                            <w:r w:rsidR="0040754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at home and abroad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DE5B8E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0;margin-top:3.6pt;width:666pt;height:145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" fillcolor="#e7e6e6 [3214]" stroked="f">
                <v:textbox style="mso-fit-shape-to-text:t">
                  <w:txbxContent>
                    <w:p w:rsidR="00D857CA" w:rsidRDefault="00D857CA" w:rsidP="00D857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 xml:space="preserve">African Americans in the First World War: A Historical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Monument</w:t>
                      </w:r>
                    </w:p>
                    <w:p w:rsidR="00D857CA" w:rsidRDefault="00D857CA" w:rsidP="00D857C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You have been co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mmissioned by the United States National Park Service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to develop a historical marker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/monument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that will be placed along the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National Mall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. Your task is to develop the inscription for the marker that describes your interpretation of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the significance of African American service during the First World War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. Your inscription should take into account: </w:t>
                      </w:r>
                    </w:p>
                    <w:p w:rsidR="00D857CA" w:rsidRPr="00407541" w:rsidRDefault="00D857CA" w:rsidP="004075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The specific factors involved in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the way African Americans supported the war effort</w:t>
                      </w:r>
                      <w:r w:rsidR="0040754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at home and abroad</w:t>
                      </w:r>
                    </w:p>
                  </w:txbxContent>
                </v:textbox>
              </v:shape>
            </w:pict>
          </mc:Fallback>
        </mc:AlternateContent>
      </w:r>
      <w:r w:rsidRPr="00D857CA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FDF1F8" wp14:editId="4438980D">
                <wp:simplePos x="0" y="0"/>
                <wp:positionH relativeFrom="column">
                  <wp:posOffset>0</wp:posOffset>
                </wp:positionH>
                <wp:positionV relativeFrom="paragraph">
                  <wp:posOffset>4922520</wp:posOffset>
                </wp:positionV>
                <wp:extent cx="8458200" cy="1477328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14773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857CA" w:rsidRDefault="00D857CA" w:rsidP="00D857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Why I came to this decision (What documents most impacted your decisions and why?):</w:t>
                            </w:r>
                          </w:p>
                          <w:p w:rsidR="00D857CA" w:rsidRDefault="00D857CA" w:rsidP="00D857C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FDF1F8" id="TextBox 8" o:spid="_x0000_s1027" type="#_x0000_t202" style="position:absolute;margin-left:0;margin-top:387.6pt;width:666pt;height:11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" filled="f" stroked="f">
                <v:textbox style="mso-fit-shape-to-text:t">
                  <w:txbxContent>
                    <w:p w:rsidR="00D857CA" w:rsidRDefault="00D857CA" w:rsidP="00D857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Why I came to this decision (What documents most impacted your decisions and why?):</w:t>
                      </w:r>
                    </w:p>
                    <w:p w:rsidR="00D857CA" w:rsidRDefault="00D857CA" w:rsidP="00D857C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09DC" w:rsidSect="00D857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D62B0"/>
    <w:multiLevelType w:val="hybridMultilevel"/>
    <w:tmpl w:val="7DA20FC4"/>
    <w:lvl w:ilvl="0" w:tplc="3F1C6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CD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C0F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FC1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8D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49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804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68E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00E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CA"/>
    <w:rsid w:val="000A590B"/>
    <w:rsid w:val="00407541"/>
    <w:rsid w:val="00665285"/>
    <w:rsid w:val="00D8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825BF-F5BD-4729-96A6-F526BE8E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57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57C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Timm</dc:creator>
  <cp:keywords/>
  <dc:description/>
  <cp:lastModifiedBy>Chad Timm</cp:lastModifiedBy>
  <cp:revision>1</cp:revision>
  <dcterms:created xsi:type="dcterms:W3CDTF">2014-07-30T01:36:00Z</dcterms:created>
  <dcterms:modified xsi:type="dcterms:W3CDTF">2014-07-30T01:48:00Z</dcterms:modified>
</cp:coreProperties>
</file>