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D9D77" w14:textId="77777777" w:rsidR="00304821" w:rsidRPr="00FA3974" w:rsidRDefault="00304821" w:rsidP="00304821">
      <w:pPr>
        <w:jc w:val="center"/>
        <w:rPr>
          <w:rFonts w:asciiTheme="majorHAnsi" w:hAnsiTheme="majorHAnsi" w:cs="Times New Roman"/>
        </w:rPr>
      </w:pPr>
      <w:r w:rsidRPr="00FA3974">
        <w:rPr>
          <w:rFonts w:asciiTheme="majorHAnsi" w:hAnsiTheme="majorHAnsi" w:cs="Arial"/>
          <w:b/>
          <w:bCs/>
          <w:color w:val="000000"/>
        </w:rPr>
        <w:t xml:space="preserve">Primarily Teaching Grant </w:t>
      </w:r>
      <w:r w:rsidR="00ED0545">
        <w:rPr>
          <w:rFonts w:asciiTheme="majorHAnsi" w:hAnsiTheme="majorHAnsi" w:cs="Arial"/>
          <w:b/>
          <w:bCs/>
          <w:color w:val="000000"/>
        </w:rPr>
        <w:t>Lesson Plan</w:t>
      </w:r>
    </w:p>
    <w:p w14:paraId="4DFE9A66" w14:textId="77777777" w:rsidR="00304821" w:rsidRPr="00FA3974" w:rsidRDefault="00304821" w:rsidP="00304821">
      <w:pPr>
        <w:rPr>
          <w:rFonts w:asciiTheme="majorHAnsi" w:eastAsia="Times New Roman" w:hAnsiTheme="majorHAnsi" w:cs="Times New Roman"/>
        </w:rPr>
      </w:pPr>
    </w:p>
    <w:p w14:paraId="3B760F6D" w14:textId="77777777" w:rsidR="00304821" w:rsidRPr="00FA3974" w:rsidRDefault="00304821" w:rsidP="00304821">
      <w:pPr>
        <w:rPr>
          <w:rFonts w:asciiTheme="majorHAnsi" w:hAnsiTheme="majorHAnsi" w:cs="Arial"/>
          <w:b/>
          <w:bCs/>
          <w:color w:val="000000"/>
        </w:rPr>
      </w:pPr>
      <w:r w:rsidRPr="00FA3974">
        <w:rPr>
          <w:rFonts w:asciiTheme="majorHAnsi" w:hAnsiTheme="majorHAnsi" w:cs="Arial"/>
          <w:b/>
          <w:bCs/>
          <w:color w:val="000000"/>
        </w:rPr>
        <w:t>Name:</w:t>
      </w:r>
      <w:r w:rsidR="00F83220" w:rsidRPr="00FA3974">
        <w:rPr>
          <w:rFonts w:asciiTheme="majorHAnsi" w:hAnsiTheme="majorHAnsi" w:cs="Arial"/>
          <w:b/>
          <w:bCs/>
          <w:color w:val="000000"/>
        </w:rPr>
        <w:t xml:space="preserve"> </w:t>
      </w:r>
      <w:r w:rsidR="00F83220" w:rsidRPr="00FA3974">
        <w:rPr>
          <w:rFonts w:asciiTheme="majorHAnsi" w:hAnsiTheme="majorHAnsi" w:cs="Arial"/>
          <w:bCs/>
          <w:color w:val="000000"/>
        </w:rPr>
        <w:t>Kelly Parriott</w:t>
      </w:r>
    </w:p>
    <w:p w14:paraId="3B3A9BC5" w14:textId="77777777" w:rsidR="00304821" w:rsidRPr="00FA3974" w:rsidRDefault="00304821" w:rsidP="00304821">
      <w:pPr>
        <w:rPr>
          <w:rFonts w:asciiTheme="majorHAnsi" w:eastAsia="Times New Roman" w:hAnsiTheme="majorHAnsi" w:cs="Times New Roman"/>
        </w:rPr>
      </w:pPr>
    </w:p>
    <w:p w14:paraId="52769FDE" w14:textId="77777777" w:rsidR="00304821" w:rsidRPr="00FA3974" w:rsidRDefault="00304821" w:rsidP="00304821">
      <w:pPr>
        <w:rPr>
          <w:rFonts w:asciiTheme="majorHAnsi" w:hAnsiTheme="majorHAnsi" w:cs="Arial"/>
          <w:b/>
          <w:bCs/>
          <w:color w:val="000000"/>
        </w:rPr>
      </w:pPr>
      <w:r w:rsidRPr="00FA3974">
        <w:rPr>
          <w:rFonts w:asciiTheme="majorHAnsi" w:hAnsiTheme="majorHAnsi" w:cs="Arial"/>
          <w:b/>
          <w:bCs/>
          <w:color w:val="000000"/>
        </w:rPr>
        <w:t>Title:  </w:t>
      </w:r>
      <w:r w:rsidR="00F83220" w:rsidRPr="00FA3974">
        <w:rPr>
          <w:rFonts w:asciiTheme="majorHAnsi" w:hAnsiTheme="majorHAnsi" w:cs="Arial"/>
          <w:bCs/>
          <w:color w:val="000000"/>
        </w:rPr>
        <w:t>You Say You Want a Revolution</w:t>
      </w:r>
      <w:proofErr w:type="gramStart"/>
      <w:r w:rsidR="008C73F9" w:rsidRPr="00FA3974">
        <w:rPr>
          <w:rFonts w:asciiTheme="majorHAnsi" w:hAnsiTheme="majorHAnsi" w:cs="Arial"/>
          <w:bCs/>
          <w:color w:val="000000"/>
        </w:rPr>
        <w:t>?!</w:t>
      </w:r>
      <w:proofErr w:type="gramEnd"/>
      <w:r w:rsidR="00F83220" w:rsidRPr="00FA3974">
        <w:rPr>
          <w:rFonts w:asciiTheme="majorHAnsi" w:hAnsiTheme="majorHAnsi" w:cs="Arial"/>
          <w:b/>
          <w:bCs/>
          <w:color w:val="000000"/>
        </w:rPr>
        <w:t xml:space="preserve"> </w:t>
      </w:r>
    </w:p>
    <w:p w14:paraId="2BDFF68B" w14:textId="77777777" w:rsidR="00304821" w:rsidRPr="00FA3974" w:rsidRDefault="00304821" w:rsidP="00304821">
      <w:pPr>
        <w:rPr>
          <w:rFonts w:asciiTheme="majorHAnsi" w:eastAsia="Times New Roman" w:hAnsiTheme="majorHAnsi" w:cs="Times New Roman"/>
        </w:rPr>
      </w:pPr>
    </w:p>
    <w:p w14:paraId="4A0205BE" w14:textId="77777777" w:rsidR="00304821" w:rsidRPr="00FA3974" w:rsidRDefault="00304821" w:rsidP="00304821">
      <w:pPr>
        <w:rPr>
          <w:rFonts w:asciiTheme="majorHAnsi" w:hAnsiTheme="majorHAnsi" w:cs="Arial"/>
          <w:b/>
          <w:bCs/>
          <w:color w:val="000000"/>
        </w:rPr>
      </w:pPr>
      <w:r w:rsidRPr="00FA3974">
        <w:rPr>
          <w:rFonts w:asciiTheme="majorHAnsi" w:hAnsiTheme="majorHAnsi" w:cs="Arial"/>
          <w:b/>
          <w:bCs/>
          <w:color w:val="000000"/>
        </w:rPr>
        <w:t>Grade-level:</w:t>
      </w:r>
      <w:r w:rsidR="00F83220" w:rsidRPr="00FA3974">
        <w:rPr>
          <w:rFonts w:asciiTheme="majorHAnsi" w:hAnsiTheme="majorHAnsi" w:cs="Arial"/>
          <w:b/>
          <w:bCs/>
          <w:color w:val="000000"/>
        </w:rPr>
        <w:t xml:space="preserve"> </w:t>
      </w:r>
      <w:r w:rsidR="00F83220" w:rsidRPr="00FA3974">
        <w:rPr>
          <w:rFonts w:asciiTheme="majorHAnsi" w:hAnsiTheme="majorHAnsi" w:cs="Arial"/>
          <w:bCs/>
          <w:color w:val="000000"/>
        </w:rPr>
        <w:t>11</w:t>
      </w:r>
      <w:r w:rsidR="00F83220" w:rsidRPr="00FA3974">
        <w:rPr>
          <w:rFonts w:asciiTheme="majorHAnsi" w:hAnsiTheme="majorHAnsi" w:cs="Arial"/>
          <w:bCs/>
          <w:color w:val="000000"/>
          <w:vertAlign w:val="superscript"/>
        </w:rPr>
        <w:t>th</w:t>
      </w:r>
      <w:r w:rsidR="00F83220" w:rsidRPr="00FA3974">
        <w:rPr>
          <w:rFonts w:asciiTheme="majorHAnsi" w:hAnsiTheme="majorHAnsi" w:cs="Arial"/>
          <w:bCs/>
          <w:color w:val="000000"/>
        </w:rPr>
        <w:t xml:space="preserve"> grade</w:t>
      </w:r>
    </w:p>
    <w:p w14:paraId="4AA31C4B" w14:textId="77777777" w:rsidR="00304821" w:rsidRPr="00FA3974" w:rsidRDefault="00304821" w:rsidP="00304821">
      <w:pPr>
        <w:rPr>
          <w:rFonts w:asciiTheme="majorHAnsi" w:eastAsia="Times New Roman" w:hAnsiTheme="majorHAnsi" w:cs="Times New Roman"/>
        </w:rPr>
      </w:pPr>
    </w:p>
    <w:p w14:paraId="6E815404" w14:textId="77777777" w:rsidR="00304821" w:rsidRPr="00FA3974" w:rsidRDefault="00304821" w:rsidP="00304821">
      <w:pPr>
        <w:rPr>
          <w:rFonts w:asciiTheme="majorHAnsi" w:hAnsiTheme="majorHAnsi" w:cs="Arial"/>
          <w:b/>
          <w:bCs/>
          <w:color w:val="000000"/>
        </w:rPr>
      </w:pPr>
      <w:r w:rsidRPr="00FA3974">
        <w:rPr>
          <w:rFonts w:asciiTheme="majorHAnsi" w:hAnsiTheme="majorHAnsi" w:cs="Arial"/>
          <w:b/>
          <w:bCs/>
          <w:color w:val="000000"/>
        </w:rPr>
        <w:t xml:space="preserve">Subject Area: </w:t>
      </w:r>
      <w:r w:rsidR="00F83220" w:rsidRPr="00FA3974">
        <w:rPr>
          <w:rFonts w:asciiTheme="majorHAnsi" w:hAnsiTheme="majorHAnsi" w:cs="Arial"/>
          <w:bCs/>
          <w:color w:val="000000"/>
        </w:rPr>
        <w:t>United States History</w:t>
      </w:r>
      <w:r w:rsidR="00F83220" w:rsidRPr="00FA3974">
        <w:rPr>
          <w:rFonts w:asciiTheme="majorHAnsi" w:hAnsiTheme="majorHAnsi" w:cs="Arial"/>
          <w:b/>
          <w:bCs/>
          <w:color w:val="000000"/>
        </w:rPr>
        <w:t xml:space="preserve"> </w:t>
      </w:r>
    </w:p>
    <w:p w14:paraId="7281176F" w14:textId="77777777" w:rsidR="00304821" w:rsidRPr="00FA3974" w:rsidRDefault="00304821" w:rsidP="00304821">
      <w:pPr>
        <w:rPr>
          <w:rFonts w:asciiTheme="majorHAnsi" w:eastAsia="Times New Roman" w:hAnsiTheme="majorHAnsi" w:cs="Times New Roman"/>
        </w:rPr>
      </w:pPr>
    </w:p>
    <w:p w14:paraId="5D6CF270" w14:textId="77777777" w:rsidR="00304821" w:rsidRPr="00FA3974" w:rsidRDefault="00304821" w:rsidP="00304821">
      <w:pPr>
        <w:rPr>
          <w:rFonts w:asciiTheme="majorHAnsi" w:hAnsiTheme="majorHAnsi" w:cs="Times New Roman"/>
        </w:rPr>
      </w:pPr>
      <w:r w:rsidRPr="00FA3974">
        <w:rPr>
          <w:rFonts w:asciiTheme="majorHAnsi" w:hAnsiTheme="majorHAnsi" w:cs="Arial"/>
          <w:b/>
          <w:bCs/>
          <w:color w:val="000000"/>
        </w:rPr>
        <w:t xml:space="preserve">Topic: </w:t>
      </w:r>
      <w:r w:rsidR="00F83220" w:rsidRPr="00FA3974">
        <w:rPr>
          <w:rFonts w:asciiTheme="majorHAnsi" w:hAnsiTheme="majorHAnsi" w:cs="Arial"/>
          <w:bCs/>
          <w:color w:val="000000"/>
        </w:rPr>
        <w:t>The start of the American Revolution</w:t>
      </w:r>
      <w:r w:rsidR="00F83220" w:rsidRPr="00FA3974">
        <w:rPr>
          <w:rFonts w:asciiTheme="majorHAnsi" w:hAnsiTheme="majorHAnsi" w:cs="Arial"/>
          <w:b/>
          <w:bCs/>
          <w:color w:val="000000"/>
        </w:rPr>
        <w:t xml:space="preserve"> </w:t>
      </w:r>
    </w:p>
    <w:p w14:paraId="379D88EE" w14:textId="77777777" w:rsidR="00304821" w:rsidRPr="00FA3974" w:rsidRDefault="00304821" w:rsidP="00304821">
      <w:pPr>
        <w:rPr>
          <w:rFonts w:asciiTheme="majorHAnsi" w:eastAsia="Times New Roman" w:hAnsiTheme="majorHAnsi" w:cs="Times New Roman"/>
        </w:rPr>
      </w:pPr>
    </w:p>
    <w:p w14:paraId="319AEEEC" w14:textId="77777777" w:rsidR="00FA3974" w:rsidRDefault="00304821" w:rsidP="00304821">
      <w:pPr>
        <w:rPr>
          <w:rFonts w:asciiTheme="majorHAnsi" w:hAnsiTheme="majorHAnsi" w:cs="Arial"/>
          <w:b/>
          <w:bCs/>
          <w:color w:val="000000"/>
        </w:rPr>
      </w:pPr>
      <w:r w:rsidRPr="00FA3974">
        <w:rPr>
          <w:rFonts w:asciiTheme="majorHAnsi" w:hAnsiTheme="majorHAnsi" w:cs="Arial"/>
          <w:b/>
          <w:bCs/>
          <w:color w:val="000000"/>
        </w:rPr>
        <w:t xml:space="preserve">Standards: </w:t>
      </w:r>
    </w:p>
    <w:p w14:paraId="1FCCB31F" w14:textId="77777777" w:rsidR="00FA3974" w:rsidRPr="00FA3974" w:rsidRDefault="00FA3974" w:rsidP="00FA3974">
      <w:pPr>
        <w:pStyle w:val="ListParagraph"/>
        <w:numPr>
          <w:ilvl w:val="0"/>
          <w:numId w:val="3"/>
        </w:numPr>
        <w:rPr>
          <w:rFonts w:asciiTheme="majorHAnsi" w:hAnsiTheme="majorHAnsi" w:cs="Arial"/>
          <w:bCs/>
          <w:color w:val="000000"/>
        </w:rPr>
      </w:pPr>
      <w:r w:rsidRPr="00FA3974">
        <w:rPr>
          <w:rFonts w:asciiTheme="majorHAnsi" w:hAnsiTheme="majorHAnsi" w:cs="Arial"/>
          <w:bCs/>
          <w:color w:val="000000"/>
        </w:rPr>
        <w:t xml:space="preserve">Determine the central ideas or information of a primary or secondary source; provide an accurate summary that makes clear the relationship among the key details and ideas.  (RH. 11-12.2.)  </w:t>
      </w:r>
    </w:p>
    <w:p w14:paraId="0B006882" w14:textId="77777777" w:rsidR="00FA3974" w:rsidRDefault="00FA3974" w:rsidP="00FA3974">
      <w:pPr>
        <w:pStyle w:val="ListParagraph"/>
        <w:numPr>
          <w:ilvl w:val="0"/>
          <w:numId w:val="3"/>
        </w:numPr>
        <w:rPr>
          <w:rFonts w:asciiTheme="majorHAnsi" w:hAnsiTheme="majorHAnsi" w:cs="Arial"/>
          <w:bCs/>
          <w:color w:val="000000"/>
        </w:rPr>
      </w:pPr>
      <w:r w:rsidRPr="00FA3974">
        <w:rPr>
          <w:rFonts w:asciiTheme="majorHAnsi" w:hAnsiTheme="majorHAnsi" w:cs="Arial"/>
          <w:bCs/>
          <w:color w:val="000000"/>
        </w:rPr>
        <w:t>Integrate and evaluate multiple sources of information presented in diverse formats and media (e.g., visually, quantitatively, as well as in words) in order to address a question or solve a problem.  (RH.11-12.7.)</w:t>
      </w:r>
    </w:p>
    <w:p w14:paraId="29B5F834" w14:textId="77777777" w:rsidR="00FA3974" w:rsidRPr="00FA3974" w:rsidRDefault="00FA3974" w:rsidP="00FA3974">
      <w:pPr>
        <w:pStyle w:val="ListParagraph"/>
        <w:numPr>
          <w:ilvl w:val="0"/>
          <w:numId w:val="3"/>
        </w:numPr>
        <w:rPr>
          <w:rFonts w:asciiTheme="majorHAnsi" w:hAnsiTheme="majorHAnsi" w:cs="Arial"/>
          <w:bCs/>
          <w:color w:val="000000"/>
        </w:rPr>
      </w:pPr>
      <w:r>
        <w:rPr>
          <w:rFonts w:asciiTheme="majorHAnsi" w:hAnsiTheme="majorHAnsi" w:cs="Arial"/>
          <w:bCs/>
          <w:color w:val="000000"/>
        </w:rPr>
        <w:t>Integrate information from diverse sources, both primary and secondary, into a coherent understanding of an idea or event, noting discrepancies among sources.  (RH. 11-12.9.)</w:t>
      </w:r>
    </w:p>
    <w:p w14:paraId="44FFA67A" w14:textId="77777777" w:rsidR="00304821" w:rsidRDefault="00304821" w:rsidP="00FA3974">
      <w:pPr>
        <w:rPr>
          <w:rFonts w:asciiTheme="majorHAnsi" w:hAnsiTheme="majorHAnsi" w:cs="Arial"/>
          <w:color w:val="333333"/>
          <w:shd w:val="clear" w:color="auto" w:fill="F4F4DF"/>
        </w:rPr>
      </w:pPr>
    </w:p>
    <w:p w14:paraId="1EA26A04" w14:textId="77777777" w:rsidR="00304821" w:rsidRPr="00FA3974" w:rsidRDefault="00304821" w:rsidP="00304821">
      <w:pPr>
        <w:rPr>
          <w:rFonts w:asciiTheme="majorHAnsi" w:hAnsiTheme="majorHAnsi" w:cs="Arial"/>
          <w:b/>
          <w:bCs/>
          <w:color w:val="000000"/>
        </w:rPr>
      </w:pPr>
      <w:r w:rsidRPr="00FA3974">
        <w:rPr>
          <w:rFonts w:asciiTheme="majorHAnsi" w:hAnsiTheme="majorHAnsi" w:cs="Arial"/>
          <w:b/>
          <w:bCs/>
          <w:color w:val="000000"/>
        </w:rPr>
        <w:t>Compelling Question:</w:t>
      </w:r>
      <w:r w:rsidR="00C67868" w:rsidRPr="00FA3974">
        <w:rPr>
          <w:rFonts w:asciiTheme="majorHAnsi" w:hAnsiTheme="majorHAnsi" w:cs="Arial"/>
          <w:b/>
          <w:bCs/>
          <w:color w:val="000000"/>
        </w:rPr>
        <w:t xml:space="preserve"> </w:t>
      </w:r>
      <w:r w:rsidR="00C67868" w:rsidRPr="00FA3974">
        <w:rPr>
          <w:rFonts w:asciiTheme="majorHAnsi" w:hAnsiTheme="majorHAnsi" w:cs="Arial"/>
          <w:bCs/>
          <w:color w:val="000000"/>
        </w:rPr>
        <w:t>American Revolutionaries: traders or fighters?</w:t>
      </w:r>
      <w:r w:rsidR="00C67868" w:rsidRPr="00FA3974">
        <w:rPr>
          <w:rFonts w:asciiTheme="majorHAnsi" w:hAnsiTheme="majorHAnsi" w:cs="Arial"/>
          <w:b/>
          <w:bCs/>
          <w:color w:val="000000"/>
        </w:rPr>
        <w:t xml:space="preserve">  </w:t>
      </w:r>
    </w:p>
    <w:p w14:paraId="57C9F12C" w14:textId="77777777" w:rsidR="00304821" w:rsidRPr="00FA3974" w:rsidRDefault="00304821" w:rsidP="00304821">
      <w:pPr>
        <w:rPr>
          <w:rFonts w:asciiTheme="majorHAnsi" w:hAnsiTheme="majorHAnsi" w:cs="Times New Roman"/>
        </w:rPr>
      </w:pPr>
    </w:p>
    <w:p w14:paraId="7935F707" w14:textId="77777777" w:rsidR="00FA3974" w:rsidRDefault="00304821" w:rsidP="00304821">
      <w:pPr>
        <w:rPr>
          <w:rFonts w:asciiTheme="majorHAnsi" w:hAnsiTheme="majorHAnsi" w:cs="Arial"/>
          <w:b/>
          <w:bCs/>
          <w:color w:val="000000"/>
        </w:rPr>
      </w:pPr>
      <w:r w:rsidRPr="00FA3974">
        <w:rPr>
          <w:rFonts w:asciiTheme="majorHAnsi" w:hAnsiTheme="majorHAnsi" w:cs="Arial"/>
          <w:b/>
          <w:bCs/>
          <w:color w:val="000000"/>
        </w:rPr>
        <w:t xml:space="preserve">Learning Objectives: </w:t>
      </w:r>
    </w:p>
    <w:p w14:paraId="2652C3C7" w14:textId="77777777" w:rsidR="00FA3974" w:rsidRPr="00FA3974" w:rsidRDefault="00F83220" w:rsidP="00FA3974">
      <w:pPr>
        <w:pStyle w:val="ListParagraph"/>
        <w:numPr>
          <w:ilvl w:val="0"/>
          <w:numId w:val="4"/>
        </w:numPr>
        <w:rPr>
          <w:rFonts w:asciiTheme="majorHAnsi" w:hAnsiTheme="majorHAnsi" w:cs="Arial"/>
          <w:bCs/>
          <w:color w:val="000000"/>
        </w:rPr>
      </w:pPr>
      <w:r w:rsidRPr="00FA3974">
        <w:rPr>
          <w:rFonts w:asciiTheme="majorHAnsi" w:hAnsiTheme="majorHAnsi" w:cs="Arial"/>
          <w:bCs/>
          <w:color w:val="000000"/>
        </w:rPr>
        <w:t xml:space="preserve">Students will </w:t>
      </w:r>
      <w:r w:rsidR="00C67868" w:rsidRPr="00FA3974">
        <w:rPr>
          <w:rFonts w:asciiTheme="majorHAnsi" w:hAnsiTheme="majorHAnsi" w:cs="Arial"/>
          <w:bCs/>
          <w:color w:val="000000"/>
        </w:rPr>
        <w:t>analyze t</w:t>
      </w:r>
      <w:r w:rsidRPr="00FA3974">
        <w:rPr>
          <w:rFonts w:asciiTheme="majorHAnsi" w:hAnsiTheme="majorHAnsi" w:cs="Arial"/>
          <w:bCs/>
          <w:color w:val="000000"/>
        </w:rPr>
        <w:t xml:space="preserve">he </w:t>
      </w:r>
      <w:r w:rsidR="00B327A9" w:rsidRPr="00FA3974">
        <w:rPr>
          <w:rFonts w:asciiTheme="majorHAnsi" w:hAnsiTheme="majorHAnsi" w:cs="Arial"/>
          <w:bCs/>
          <w:color w:val="000000"/>
        </w:rPr>
        <w:t>series</w:t>
      </w:r>
      <w:r w:rsidR="00C67868" w:rsidRPr="00FA3974">
        <w:rPr>
          <w:rFonts w:asciiTheme="majorHAnsi" w:hAnsiTheme="majorHAnsi" w:cs="Arial"/>
          <w:bCs/>
          <w:color w:val="000000"/>
        </w:rPr>
        <w:t xml:space="preserve"> of events that led</w:t>
      </w:r>
      <w:r w:rsidRPr="00FA3974">
        <w:rPr>
          <w:rFonts w:asciiTheme="majorHAnsi" w:hAnsiTheme="majorHAnsi" w:cs="Arial"/>
          <w:bCs/>
          <w:color w:val="000000"/>
        </w:rPr>
        <w:t xml:space="preserve"> to the American Revolution.  </w:t>
      </w:r>
    </w:p>
    <w:p w14:paraId="502D6310" w14:textId="77777777" w:rsidR="00304821" w:rsidRPr="00FA3974" w:rsidRDefault="00F83220" w:rsidP="00FA3974">
      <w:pPr>
        <w:pStyle w:val="ListParagraph"/>
        <w:numPr>
          <w:ilvl w:val="0"/>
          <w:numId w:val="4"/>
        </w:numPr>
        <w:rPr>
          <w:rFonts w:asciiTheme="majorHAnsi" w:hAnsiTheme="majorHAnsi" w:cs="Arial"/>
          <w:bCs/>
          <w:color w:val="000000"/>
        </w:rPr>
      </w:pPr>
      <w:r w:rsidRPr="00FA3974">
        <w:rPr>
          <w:rFonts w:asciiTheme="majorHAnsi" w:hAnsiTheme="majorHAnsi" w:cs="Arial"/>
          <w:bCs/>
          <w:color w:val="000000"/>
        </w:rPr>
        <w:t>Students will</w:t>
      </w:r>
      <w:r w:rsidR="00B327A9" w:rsidRPr="00FA3974">
        <w:rPr>
          <w:rFonts w:asciiTheme="majorHAnsi" w:hAnsiTheme="majorHAnsi" w:cs="Arial"/>
          <w:bCs/>
          <w:color w:val="000000"/>
        </w:rPr>
        <w:t xml:space="preserve"> </w:t>
      </w:r>
      <w:r w:rsidR="00C67868" w:rsidRPr="00FA3974">
        <w:rPr>
          <w:rFonts w:asciiTheme="majorHAnsi" w:hAnsiTheme="majorHAnsi" w:cs="Arial"/>
          <w:bCs/>
          <w:color w:val="000000"/>
        </w:rPr>
        <w:t>evaluate</w:t>
      </w:r>
      <w:r w:rsidR="00B327A9" w:rsidRPr="00FA3974">
        <w:rPr>
          <w:rFonts w:asciiTheme="majorHAnsi" w:hAnsiTheme="majorHAnsi" w:cs="Arial"/>
          <w:bCs/>
          <w:color w:val="000000"/>
        </w:rPr>
        <w:t xml:space="preserve"> the Revolution from </w:t>
      </w:r>
      <w:r w:rsidR="00412B34" w:rsidRPr="00FA3974">
        <w:rPr>
          <w:rFonts w:asciiTheme="majorHAnsi" w:hAnsiTheme="majorHAnsi" w:cs="Arial"/>
          <w:bCs/>
          <w:color w:val="000000"/>
        </w:rPr>
        <w:t>both British and Patriots</w:t>
      </w:r>
      <w:r w:rsidR="00C67868" w:rsidRPr="00FA3974">
        <w:rPr>
          <w:rFonts w:asciiTheme="majorHAnsi" w:hAnsiTheme="majorHAnsi" w:cs="Arial"/>
          <w:bCs/>
          <w:color w:val="000000"/>
        </w:rPr>
        <w:t>’</w:t>
      </w:r>
      <w:r w:rsidR="00412B34" w:rsidRPr="00FA3974">
        <w:rPr>
          <w:rFonts w:asciiTheme="majorHAnsi" w:hAnsiTheme="majorHAnsi" w:cs="Arial"/>
          <w:bCs/>
          <w:color w:val="000000"/>
        </w:rPr>
        <w:t xml:space="preserve"> </w:t>
      </w:r>
      <w:proofErr w:type="gramStart"/>
      <w:r w:rsidR="00412B34" w:rsidRPr="00FA3974">
        <w:rPr>
          <w:rFonts w:asciiTheme="majorHAnsi" w:hAnsiTheme="majorHAnsi" w:cs="Arial"/>
          <w:bCs/>
          <w:color w:val="000000"/>
        </w:rPr>
        <w:t>view points</w:t>
      </w:r>
      <w:proofErr w:type="gramEnd"/>
      <w:r w:rsidR="00412B34" w:rsidRPr="00FA3974">
        <w:rPr>
          <w:rFonts w:asciiTheme="majorHAnsi" w:hAnsiTheme="majorHAnsi" w:cs="Arial"/>
          <w:bCs/>
          <w:color w:val="000000"/>
        </w:rPr>
        <w:t>.</w:t>
      </w:r>
      <w:r w:rsidR="00B327A9" w:rsidRPr="00FA3974">
        <w:rPr>
          <w:rFonts w:asciiTheme="majorHAnsi" w:hAnsiTheme="majorHAnsi" w:cs="Arial"/>
          <w:bCs/>
          <w:color w:val="000000"/>
        </w:rPr>
        <w:t xml:space="preserve"> </w:t>
      </w:r>
      <w:r w:rsidRPr="00FA3974">
        <w:rPr>
          <w:rFonts w:asciiTheme="majorHAnsi" w:hAnsiTheme="majorHAnsi" w:cs="Arial"/>
          <w:bCs/>
          <w:color w:val="000000"/>
        </w:rPr>
        <w:t xml:space="preserve"> </w:t>
      </w:r>
    </w:p>
    <w:p w14:paraId="783E385F" w14:textId="77777777" w:rsidR="00304821" w:rsidRPr="00FA3974" w:rsidRDefault="00304821" w:rsidP="00304821">
      <w:pPr>
        <w:rPr>
          <w:rFonts w:asciiTheme="majorHAnsi" w:hAnsiTheme="majorHAnsi" w:cs="Times New Roman"/>
        </w:rPr>
      </w:pPr>
    </w:p>
    <w:p w14:paraId="0605935F" w14:textId="77777777" w:rsidR="00FA3974" w:rsidRDefault="00304821" w:rsidP="00304821">
      <w:pPr>
        <w:rPr>
          <w:rFonts w:asciiTheme="majorHAnsi" w:hAnsiTheme="majorHAnsi" w:cs="Arial"/>
          <w:b/>
          <w:bCs/>
          <w:color w:val="000000"/>
        </w:rPr>
      </w:pPr>
      <w:r w:rsidRPr="00FA3974">
        <w:rPr>
          <w:rFonts w:asciiTheme="majorHAnsi" w:hAnsiTheme="majorHAnsi" w:cs="Arial"/>
          <w:b/>
          <w:bCs/>
          <w:color w:val="000000"/>
        </w:rPr>
        <w:t xml:space="preserve">Materials: </w:t>
      </w:r>
    </w:p>
    <w:p w14:paraId="1EF3448F" w14:textId="77777777" w:rsidR="00FA3974" w:rsidRPr="00FA3974" w:rsidRDefault="00EE7EF3" w:rsidP="00304821">
      <w:pPr>
        <w:pStyle w:val="ListParagraph"/>
        <w:numPr>
          <w:ilvl w:val="0"/>
          <w:numId w:val="5"/>
        </w:numPr>
        <w:rPr>
          <w:rFonts w:asciiTheme="majorHAnsi" w:hAnsiTheme="majorHAnsi" w:cs="Arial"/>
          <w:bCs/>
          <w:color w:val="000000"/>
        </w:rPr>
      </w:pPr>
      <w:r w:rsidRPr="00FA3974">
        <w:rPr>
          <w:rFonts w:asciiTheme="majorHAnsi" w:hAnsiTheme="majorHAnsi" w:cs="Arial"/>
          <w:bCs/>
          <w:color w:val="000000"/>
        </w:rPr>
        <w:t>Computers for each studen</w:t>
      </w:r>
      <w:r w:rsidR="00FA3974" w:rsidRPr="00FA3974">
        <w:rPr>
          <w:rFonts w:asciiTheme="majorHAnsi" w:hAnsiTheme="majorHAnsi" w:cs="Arial"/>
          <w:bCs/>
          <w:color w:val="000000"/>
        </w:rPr>
        <w:t>t</w:t>
      </w:r>
    </w:p>
    <w:p w14:paraId="7599D965" w14:textId="77777777" w:rsidR="00FA3974" w:rsidRPr="00FA3974" w:rsidRDefault="00FA3974" w:rsidP="00304821">
      <w:pPr>
        <w:pStyle w:val="ListParagraph"/>
        <w:numPr>
          <w:ilvl w:val="0"/>
          <w:numId w:val="5"/>
        </w:numPr>
        <w:rPr>
          <w:rFonts w:asciiTheme="majorHAnsi" w:hAnsiTheme="majorHAnsi" w:cs="Arial"/>
          <w:bCs/>
          <w:color w:val="000000"/>
        </w:rPr>
      </w:pPr>
      <w:r w:rsidRPr="00FA3974">
        <w:rPr>
          <w:rFonts w:asciiTheme="majorHAnsi" w:hAnsiTheme="majorHAnsi" w:cs="Arial"/>
          <w:bCs/>
          <w:color w:val="000000"/>
        </w:rPr>
        <w:t>I</w:t>
      </w:r>
      <w:r w:rsidR="00EE7EF3" w:rsidRPr="00FA3974">
        <w:rPr>
          <w:rFonts w:asciiTheme="majorHAnsi" w:hAnsiTheme="majorHAnsi" w:cs="Arial"/>
          <w:bCs/>
          <w:color w:val="000000"/>
        </w:rPr>
        <w:t>nternet connection</w:t>
      </w:r>
    </w:p>
    <w:p w14:paraId="2A35E16B" w14:textId="77777777" w:rsidR="00FA3974" w:rsidRPr="00FA3974" w:rsidRDefault="00FA3974" w:rsidP="00304821">
      <w:pPr>
        <w:pStyle w:val="ListParagraph"/>
        <w:numPr>
          <w:ilvl w:val="0"/>
          <w:numId w:val="5"/>
        </w:numPr>
        <w:rPr>
          <w:rFonts w:asciiTheme="majorHAnsi" w:hAnsiTheme="majorHAnsi" w:cs="Arial"/>
          <w:bCs/>
          <w:color w:val="000000"/>
        </w:rPr>
      </w:pPr>
      <w:r w:rsidRPr="00FA3974">
        <w:rPr>
          <w:rFonts w:asciiTheme="majorHAnsi" w:hAnsiTheme="majorHAnsi" w:cs="Arial"/>
          <w:bCs/>
          <w:color w:val="000000"/>
        </w:rPr>
        <w:t>P</w:t>
      </w:r>
      <w:r w:rsidR="00B327A9" w:rsidRPr="00FA3974">
        <w:rPr>
          <w:rFonts w:asciiTheme="majorHAnsi" w:hAnsiTheme="majorHAnsi" w:cs="Arial"/>
          <w:bCs/>
          <w:color w:val="000000"/>
        </w:rPr>
        <w:t xml:space="preserve">rimary resources </w:t>
      </w:r>
      <w:r w:rsidR="00412B34" w:rsidRPr="00FA3974">
        <w:rPr>
          <w:rFonts w:asciiTheme="majorHAnsi" w:hAnsiTheme="majorHAnsi" w:cs="Arial"/>
          <w:bCs/>
          <w:color w:val="000000"/>
        </w:rPr>
        <w:t>handout</w:t>
      </w:r>
    </w:p>
    <w:p w14:paraId="701584BC" w14:textId="77777777" w:rsidR="00FA3974" w:rsidRPr="00FA3974" w:rsidRDefault="00086402" w:rsidP="00304821">
      <w:pPr>
        <w:pStyle w:val="ListParagraph"/>
        <w:numPr>
          <w:ilvl w:val="0"/>
          <w:numId w:val="5"/>
        </w:numPr>
        <w:rPr>
          <w:rFonts w:asciiTheme="majorHAnsi" w:hAnsiTheme="majorHAnsi" w:cs="Arial"/>
          <w:bCs/>
          <w:color w:val="000000"/>
        </w:rPr>
      </w:pPr>
      <w:r w:rsidRPr="00FA3974">
        <w:rPr>
          <w:rFonts w:asciiTheme="majorHAnsi" w:hAnsiTheme="majorHAnsi" w:cs="Arial"/>
          <w:bCs/>
          <w:color w:val="000000"/>
        </w:rPr>
        <w:t>Headphone</w:t>
      </w:r>
      <w:r w:rsidR="00FA3974" w:rsidRPr="00FA3974">
        <w:rPr>
          <w:rFonts w:asciiTheme="majorHAnsi" w:hAnsiTheme="majorHAnsi" w:cs="Arial"/>
          <w:bCs/>
          <w:color w:val="000000"/>
        </w:rPr>
        <w:t>s</w:t>
      </w:r>
      <w:r w:rsidRPr="00FA3974">
        <w:rPr>
          <w:rFonts w:asciiTheme="majorHAnsi" w:hAnsiTheme="majorHAnsi" w:cs="Arial"/>
          <w:bCs/>
          <w:color w:val="000000"/>
        </w:rPr>
        <w:t xml:space="preserve"> for each student</w:t>
      </w:r>
    </w:p>
    <w:p w14:paraId="0492095A" w14:textId="77777777" w:rsidR="00FA3974" w:rsidRPr="00FA3974" w:rsidRDefault="00412B34" w:rsidP="00304821">
      <w:pPr>
        <w:pStyle w:val="ListParagraph"/>
        <w:numPr>
          <w:ilvl w:val="0"/>
          <w:numId w:val="5"/>
        </w:numPr>
        <w:rPr>
          <w:rFonts w:asciiTheme="majorHAnsi" w:hAnsiTheme="majorHAnsi" w:cs="Arial"/>
          <w:bCs/>
          <w:color w:val="000000"/>
        </w:rPr>
      </w:pPr>
      <w:r w:rsidRPr="00FA3974">
        <w:rPr>
          <w:rFonts w:asciiTheme="majorHAnsi" w:hAnsiTheme="majorHAnsi" w:cs="Arial"/>
          <w:bCs/>
          <w:i/>
          <w:color w:val="000000"/>
        </w:rPr>
        <w:t>The Americans</w:t>
      </w:r>
      <w:r w:rsidRPr="00FA3974">
        <w:rPr>
          <w:rFonts w:asciiTheme="majorHAnsi" w:hAnsiTheme="majorHAnsi" w:cs="Arial"/>
          <w:bCs/>
          <w:color w:val="000000"/>
        </w:rPr>
        <w:t xml:space="preserve">, McDougal </w:t>
      </w:r>
      <w:proofErr w:type="spellStart"/>
      <w:r w:rsidRPr="00FA3974">
        <w:rPr>
          <w:rFonts w:asciiTheme="majorHAnsi" w:hAnsiTheme="majorHAnsi" w:cs="Arial"/>
          <w:bCs/>
          <w:color w:val="000000"/>
        </w:rPr>
        <w:t>Littell</w:t>
      </w:r>
      <w:proofErr w:type="spellEnd"/>
      <w:r w:rsidRPr="00FA3974">
        <w:rPr>
          <w:rFonts w:asciiTheme="majorHAnsi" w:hAnsiTheme="majorHAnsi" w:cs="Arial"/>
          <w:bCs/>
          <w:color w:val="000000"/>
        </w:rPr>
        <w:t xml:space="preserve"> Textbook (optional)</w:t>
      </w:r>
    </w:p>
    <w:p w14:paraId="717D6848" w14:textId="77777777" w:rsidR="00304821" w:rsidRPr="00FA3974" w:rsidRDefault="00FA3974" w:rsidP="00304821">
      <w:pPr>
        <w:pStyle w:val="ListParagraph"/>
        <w:numPr>
          <w:ilvl w:val="0"/>
          <w:numId w:val="5"/>
        </w:numPr>
        <w:rPr>
          <w:rFonts w:asciiTheme="majorHAnsi" w:hAnsiTheme="majorHAnsi" w:cs="Arial"/>
          <w:bCs/>
          <w:color w:val="000000"/>
        </w:rPr>
      </w:pPr>
      <w:r w:rsidRPr="00FA3974">
        <w:rPr>
          <w:rFonts w:asciiTheme="majorHAnsi" w:hAnsiTheme="majorHAnsi" w:cs="Arial"/>
          <w:bCs/>
          <w:color w:val="000000"/>
        </w:rPr>
        <w:t>P</w:t>
      </w:r>
      <w:r w:rsidR="00EE7EF3" w:rsidRPr="00FA3974">
        <w:rPr>
          <w:rFonts w:asciiTheme="majorHAnsi" w:hAnsiTheme="majorHAnsi" w:cs="Arial"/>
          <w:bCs/>
          <w:color w:val="000000"/>
        </w:rPr>
        <w:t>ens</w:t>
      </w:r>
      <w:r w:rsidR="00B327A9" w:rsidRPr="00FA3974">
        <w:rPr>
          <w:rFonts w:asciiTheme="majorHAnsi" w:hAnsiTheme="majorHAnsi" w:cs="Arial"/>
          <w:bCs/>
          <w:color w:val="000000"/>
        </w:rPr>
        <w:t xml:space="preserve"> </w:t>
      </w:r>
    </w:p>
    <w:p w14:paraId="731680E6" w14:textId="77777777" w:rsidR="00304821" w:rsidRPr="00FA3974" w:rsidRDefault="00304821" w:rsidP="00304821">
      <w:pPr>
        <w:rPr>
          <w:rFonts w:asciiTheme="majorHAnsi" w:hAnsiTheme="majorHAnsi" w:cs="Times New Roman"/>
        </w:rPr>
      </w:pPr>
    </w:p>
    <w:p w14:paraId="415BE360" w14:textId="77777777" w:rsidR="00B777E7" w:rsidRPr="00FA3974" w:rsidRDefault="00B777E7" w:rsidP="00304821">
      <w:pPr>
        <w:rPr>
          <w:rFonts w:asciiTheme="majorHAnsi" w:hAnsiTheme="majorHAnsi" w:cs="Arial"/>
          <w:b/>
          <w:bCs/>
          <w:color w:val="000000"/>
        </w:rPr>
      </w:pPr>
    </w:p>
    <w:p w14:paraId="7D2EC266" w14:textId="77777777" w:rsidR="00255793" w:rsidRPr="00FA3974" w:rsidRDefault="00304821" w:rsidP="00304821">
      <w:pPr>
        <w:rPr>
          <w:rFonts w:asciiTheme="majorHAnsi" w:hAnsiTheme="majorHAnsi" w:cs="Times New Roman"/>
        </w:rPr>
      </w:pPr>
      <w:r w:rsidRPr="00FA3974">
        <w:rPr>
          <w:rFonts w:asciiTheme="majorHAnsi" w:hAnsiTheme="majorHAnsi" w:cs="Arial"/>
          <w:b/>
          <w:bCs/>
          <w:color w:val="000000"/>
        </w:rPr>
        <w:t xml:space="preserve">Resource Table of Library of Congress Materials: </w:t>
      </w:r>
    </w:p>
    <w:tbl>
      <w:tblPr>
        <w:tblStyle w:val="TableGrid"/>
        <w:tblW w:w="0" w:type="auto"/>
        <w:tblLayout w:type="fixed"/>
        <w:tblLook w:val="04A0" w:firstRow="1" w:lastRow="0" w:firstColumn="1" w:lastColumn="0" w:noHBand="0" w:noVBand="1"/>
      </w:tblPr>
      <w:tblGrid>
        <w:gridCol w:w="2358"/>
        <w:gridCol w:w="2790"/>
        <w:gridCol w:w="3780"/>
        <w:gridCol w:w="2088"/>
      </w:tblGrid>
      <w:tr w:rsidR="00B777E7" w:rsidRPr="00FA3974" w14:paraId="1FD89391" w14:textId="77777777">
        <w:trPr>
          <w:trHeight w:val="304"/>
        </w:trPr>
        <w:tc>
          <w:tcPr>
            <w:tcW w:w="2358" w:type="dxa"/>
          </w:tcPr>
          <w:p w14:paraId="05E4ABCF" w14:textId="77777777" w:rsidR="00255793" w:rsidRPr="00FA3974" w:rsidRDefault="00255793" w:rsidP="00FA3974">
            <w:pPr>
              <w:jc w:val="center"/>
              <w:rPr>
                <w:rFonts w:asciiTheme="majorHAnsi" w:hAnsiTheme="majorHAnsi" w:cs="Times New Roman"/>
                <w:b/>
              </w:rPr>
            </w:pPr>
            <w:r w:rsidRPr="00FA3974">
              <w:rPr>
                <w:rFonts w:asciiTheme="majorHAnsi" w:hAnsiTheme="majorHAnsi" w:cs="Times New Roman"/>
                <w:b/>
              </w:rPr>
              <w:t>Image</w:t>
            </w:r>
          </w:p>
        </w:tc>
        <w:tc>
          <w:tcPr>
            <w:tcW w:w="2790" w:type="dxa"/>
          </w:tcPr>
          <w:p w14:paraId="309FD547" w14:textId="77777777" w:rsidR="00255793" w:rsidRPr="00FA3974" w:rsidRDefault="00B777E7" w:rsidP="00FA3974">
            <w:pPr>
              <w:jc w:val="center"/>
              <w:rPr>
                <w:rFonts w:asciiTheme="majorHAnsi" w:hAnsiTheme="majorHAnsi" w:cs="Times New Roman"/>
                <w:b/>
              </w:rPr>
            </w:pPr>
            <w:r w:rsidRPr="00FA3974">
              <w:rPr>
                <w:rFonts w:asciiTheme="majorHAnsi" w:hAnsiTheme="majorHAnsi" w:cs="Times New Roman"/>
                <w:b/>
              </w:rPr>
              <w:t>Description</w:t>
            </w:r>
          </w:p>
        </w:tc>
        <w:tc>
          <w:tcPr>
            <w:tcW w:w="3780" w:type="dxa"/>
          </w:tcPr>
          <w:p w14:paraId="7EC5DDA8" w14:textId="77777777" w:rsidR="00255793" w:rsidRPr="00FA3974" w:rsidRDefault="00B777E7" w:rsidP="00FA3974">
            <w:pPr>
              <w:jc w:val="center"/>
              <w:rPr>
                <w:rFonts w:asciiTheme="majorHAnsi" w:hAnsiTheme="majorHAnsi" w:cs="Times New Roman"/>
                <w:b/>
              </w:rPr>
            </w:pPr>
            <w:r w:rsidRPr="00FA3974">
              <w:rPr>
                <w:rFonts w:asciiTheme="majorHAnsi" w:hAnsiTheme="majorHAnsi" w:cs="Times New Roman"/>
                <w:b/>
              </w:rPr>
              <w:t>Citation</w:t>
            </w:r>
          </w:p>
        </w:tc>
        <w:tc>
          <w:tcPr>
            <w:tcW w:w="2088" w:type="dxa"/>
          </w:tcPr>
          <w:p w14:paraId="07D56035" w14:textId="77777777" w:rsidR="00255793" w:rsidRPr="00FA3974" w:rsidRDefault="00B777E7" w:rsidP="00FA3974">
            <w:pPr>
              <w:jc w:val="center"/>
              <w:rPr>
                <w:rFonts w:asciiTheme="majorHAnsi" w:hAnsiTheme="majorHAnsi" w:cs="Times New Roman"/>
                <w:b/>
              </w:rPr>
            </w:pPr>
            <w:r w:rsidRPr="00FA3974">
              <w:rPr>
                <w:rFonts w:asciiTheme="majorHAnsi" w:hAnsiTheme="majorHAnsi" w:cs="Times New Roman"/>
                <w:b/>
              </w:rPr>
              <w:t>URL</w:t>
            </w:r>
          </w:p>
        </w:tc>
      </w:tr>
      <w:tr w:rsidR="00B777E7" w:rsidRPr="00FA3974" w14:paraId="5F038D17" w14:textId="77777777">
        <w:trPr>
          <w:trHeight w:val="1565"/>
        </w:trPr>
        <w:tc>
          <w:tcPr>
            <w:tcW w:w="2358" w:type="dxa"/>
          </w:tcPr>
          <w:p w14:paraId="52A1F200" w14:textId="77777777" w:rsidR="00255793" w:rsidRPr="00FA3974" w:rsidRDefault="00255793" w:rsidP="00304821">
            <w:pPr>
              <w:rPr>
                <w:rFonts w:asciiTheme="majorHAnsi" w:hAnsiTheme="majorHAnsi" w:cs="Times New Roman"/>
              </w:rPr>
            </w:pPr>
            <w:r w:rsidRPr="00FA3974">
              <w:rPr>
                <w:rFonts w:asciiTheme="majorHAnsi" w:hAnsiTheme="majorHAnsi"/>
                <w:noProof/>
              </w:rPr>
              <w:drawing>
                <wp:inline distT="0" distB="0" distL="0" distR="0" wp14:anchorId="3EFBCF01" wp14:editId="5D4122B7">
                  <wp:extent cx="1299147" cy="866775"/>
                  <wp:effectExtent l="19050" t="0" r="0" b="0"/>
                  <wp:docPr id="1" name="panhack" descr="Join or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Join or Die"/>
                          <pic:cNvPicPr>
                            <a:picLocks noChangeAspect="1" noChangeArrowheads="1"/>
                          </pic:cNvPicPr>
                        </pic:nvPicPr>
                        <pic:blipFill>
                          <a:blip r:embed="rId6"/>
                          <a:srcRect/>
                          <a:stretch>
                            <a:fillRect/>
                          </a:stretch>
                        </pic:blipFill>
                        <pic:spPr bwMode="auto">
                          <a:xfrm>
                            <a:off x="0" y="0"/>
                            <a:ext cx="1299147" cy="866775"/>
                          </a:xfrm>
                          <a:prstGeom prst="rect">
                            <a:avLst/>
                          </a:prstGeom>
                          <a:noFill/>
                          <a:ln w="9525">
                            <a:noFill/>
                            <a:miter lim="800000"/>
                            <a:headEnd/>
                            <a:tailEnd/>
                          </a:ln>
                        </pic:spPr>
                      </pic:pic>
                    </a:graphicData>
                  </a:graphic>
                </wp:inline>
              </w:drawing>
            </w:r>
          </w:p>
        </w:tc>
        <w:tc>
          <w:tcPr>
            <w:tcW w:w="2790" w:type="dxa"/>
          </w:tcPr>
          <w:p w14:paraId="29CDB90D" w14:textId="77777777" w:rsidR="00255793" w:rsidRPr="00FA3974" w:rsidRDefault="00B777E7" w:rsidP="00304821">
            <w:pPr>
              <w:rPr>
                <w:rFonts w:asciiTheme="majorHAnsi" w:hAnsiTheme="majorHAnsi" w:cs="Times New Roman"/>
              </w:rPr>
            </w:pPr>
            <w:r w:rsidRPr="00FA3974">
              <w:rPr>
                <w:rFonts w:asciiTheme="majorHAnsi" w:hAnsiTheme="majorHAnsi"/>
                <w:shd w:val="clear" w:color="auto" w:fill="FFFFFF"/>
              </w:rPr>
              <w:t>Benjamin Franklin's warning to the British colonies in America "join or die" exhorting them to unite against the French and the Natives, shows a segmented snake, "S.C., N.C., V., M., R., N.J., N.Y., [and] N.E.</w:t>
            </w:r>
          </w:p>
        </w:tc>
        <w:tc>
          <w:tcPr>
            <w:tcW w:w="3780" w:type="dxa"/>
          </w:tcPr>
          <w:p w14:paraId="5440F366" w14:textId="77777777" w:rsidR="005021C2" w:rsidRPr="00FA3974" w:rsidRDefault="005021C2" w:rsidP="00304821">
            <w:pPr>
              <w:rPr>
                <w:rFonts w:asciiTheme="majorHAnsi" w:hAnsiTheme="majorHAnsi"/>
              </w:rPr>
            </w:pPr>
            <w:r w:rsidRPr="00FA3974">
              <w:rPr>
                <w:rFonts w:asciiTheme="majorHAnsi" w:hAnsiTheme="majorHAnsi"/>
              </w:rPr>
              <w:t xml:space="preserve">Published in: </w:t>
            </w:r>
          </w:p>
          <w:p w14:paraId="5AC67B6D" w14:textId="77777777" w:rsidR="00255793" w:rsidRPr="00FA3974" w:rsidRDefault="005021C2" w:rsidP="00304821">
            <w:pPr>
              <w:rPr>
                <w:rFonts w:asciiTheme="majorHAnsi" w:hAnsiTheme="majorHAnsi" w:cs="Times New Roman"/>
              </w:rPr>
            </w:pPr>
            <w:r w:rsidRPr="00FA3974">
              <w:rPr>
                <w:rFonts w:asciiTheme="majorHAnsi" w:hAnsiTheme="majorHAnsi"/>
              </w:rPr>
              <w:t xml:space="preserve">The ungentlemanly </w:t>
            </w:r>
            <w:proofErr w:type="gramStart"/>
            <w:r w:rsidRPr="00FA3974">
              <w:rPr>
                <w:rFonts w:asciiTheme="majorHAnsi" w:hAnsiTheme="majorHAnsi"/>
              </w:rPr>
              <w:t>art ;</w:t>
            </w:r>
            <w:proofErr w:type="gramEnd"/>
            <w:r w:rsidRPr="00FA3974">
              <w:rPr>
                <w:rFonts w:asciiTheme="majorHAnsi" w:hAnsiTheme="majorHAnsi"/>
              </w:rPr>
              <w:t xml:space="preserve"> a history of American political cartoons / Stephen Hess and Milton Kaplan. New </w:t>
            </w:r>
            <w:proofErr w:type="gramStart"/>
            <w:r w:rsidRPr="00FA3974">
              <w:rPr>
                <w:rFonts w:asciiTheme="majorHAnsi" w:hAnsiTheme="majorHAnsi"/>
              </w:rPr>
              <w:t>York :</w:t>
            </w:r>
            <w:proofErr w:type="gramEnd"/>
            <w:r w:rsidRPr="00FA3974">
              <w:rPr>
                <w:rFonts w:asciiTheme="majorHAnsi" w:hAnsiTheme="majorHAnsi"/>
              </w:rPr>
              <w:t xml:space="preserve"> Macmillan, [1968], p. 52 (II-3).</w:t>
            </w:r>
          </w:p>
        </w:tc>
        <w:tc>
          <w:tcPr>
            <w:tcW w:w="2088" w:type="dxa"/>
          </w:tcPr>
          <w:p w14:paraId="0B79E99B" w14:textId="77777777" w:rsidR="00255793" w:rsidRPr="00FA3974" w:rsidRDefault="00ED0545" w:rsidP="00304821">
            <w:pPr>
              <w:rPr>
                <w:rFonts w:asciiTheme="majorHAnsi" w:hAnsiTheme="majorHAnsi" w:cs="Times New Roman"/>
              </w:rPr>
            </w:pPr>
            <w:hyperlink r:id="rId7" w:history="1">
              <w:r w:rsidR="00B777E7" w:rsidRPr="00FA3974">
                <w:rPr>
                  <w:rStyle w:val="Hyperlink"/>
                  <w:rFonts w:asciiTheme="majorHAnsi" w:hAnsiTheme="majorHAnsi" w:cs="Times New Roman"/>
                </w:rPr>
                <w:t>http://www.loc.gov/pictures/item/2002695523/</w:t>
              </w:r>
            </w:hyperlink>
            <w:r w:rsidR="00B777E7" w:rsidRPr="00FA3974">
              <w:rPr>
                <w:rFonts w:asciiTheme="majorHAnsi" w:hAnsiTheme="majorHAnsi" w:cs="Times New Roman"/>
              </w:rPr>
              <w:t xml:space="preserve"> </w:t>
            </w:r>
          </w:p>
        </w:tc>
      </w:tr>
      <w:tr w:rsidR="00B777E7" w:rsidRPr="00FA3974" w14:paraId="42B89833" w14:textId="77777777">
        <w:trPr>
          <w:trHeight w:val="304"/>
        </w:trPr>
        <w:tc>
          <w:tcPr>
            <w:tcW w:w="2358" w:type="dxa"/>
          </w:tcPr>
          <w:p w14:paraId="26488486" w14:textId="77777777" w:rsidR="00255793" w:rsidRPr="00FA3974" w:rsidRDefault="00255793" w:rsidP="00304821">
            <w:pPr>
              <w:rPr>
                <w:rFonts w:asciiTheme="majorHAnsi" w:hAnsiTheme="majorHAnsi" w:cs="Times New Roman"/>
              </w:rPr>
            </w:pPr>
            <w:r w:rsidRPr="00FA3974">
              <w:rPr>
                <w:rFonts w:asciiTheme="majorHAnsi" w:hAnsiTheme="majorHAnsi"/>
                <w:noProof/>
              </w:rPr>
              <w:lastRenderedPageBreak/>
              <w:drawing>
                <wp:inline distT="0" distB="0" distL="0" distR="0" wp14:anchorId="26DDC004" wp14:editId="241C24C2">
                  <wp:extent cx="885825" cy="1303282"/>
                  <wp:effectExtent l="19050" t="0" r="9525" b="0"/>
                  <wp:docPr id="4" name="panhack" descr="The Bostonian's paying the excise-man, or tarring &amp; fe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The Bostonian's paying the excise-man, or tarring &amp; feathering"/>
                          <pic:cNvPicPr>
                            <a:picLocks noChangeAspect="1" noChangeArrowheads="1"/>
                          </pic:cNvPicPr>
                        </pic:nvPicPr>
                        <pic:blipFill>
                          <a:blip r:embed="rId8"/>
                          <a:srcRect/>
                          <a:stretch>
                            <a:fillRect/>
                          </a:stretch>
                        </pic:blipFill>
                        <pic:spPr bwMode="auto">
                          <a:xfrm>
                            <a:off x="0" y="0"/>
                            <a:ext cx="887861" cy="1306278"/>
                          </a:xfrm>
                          <a:prstGeom prst="rect">
                            <a:avLst/>
                          </a:prstGeom>
                          <a:noFill/>
                          <a:ln w="9525">
                            <a:noFill/>
                            <a:miter lim="800000"/>
                            <a:headEnd/>
                            <a:tailEnd/>
                          </a:ln>
                        </pic:spPr>
                      </pic:pic>
                    </a:graphicData>
                  </a:graphic>
                </wp:inline>
              </w:drawing>
            </w:r>
          </w:p>
        </w:tc>
        <w:tc>
          <w:tcPr>
            <w:tcW w:w="2790" w:type="dxa"/>
          </w:tcPr>
          <w:p w14:paraId="4710C200" w14:textId="77777777" w:rsidR="00255793" w:rsidRPr="00FA3974" w:rsidRDefault="00B777E7" w:rsidP="00304821">
            <w:pPr>
              <w:rPr>
                <w:rFonts w:asciiTheme="majorHAnsi" w:hAnsiTheme="majorHAnsi" w:cs="Times New Roman"/>
              </w:rPr>
            </w:pPr>
            <w:r w:rsidRPr="00FA3974">
              <w:rPr>
                <w:rFonts w:asciiTheme="majorHAnsi" w:hAnsiTheme="majorHAnsi"/>
              </w:rPr>
              <w:t xml:space="preserve">Print shows five men forcing a tarred and feathered customs officer to drink from a </w:t>
            </w:r>
            <w:proofErr w:type="gramStart"/>
            <w:r w:rsidRPr="00FA3974">
              <w:rPr>
                <w:rFonts w:asciiTheme="majorHAnsi" w:hAnsiTheme="majorHAnsi"/>
              </w:rPr>
              <w:t>teapot,</w:t>
            </w:r>
            <w:proofErr w:type="gramEnd"/>
            <w:r w:rsidRPr="00FA3974">
              <w:rPr>
                <w:rFonts w:asciiTheme="majorHAnsi" w:hAnsiTheme="majorHAnsi"/>
              </w:rPr>
              <w:t xml:space="preserve"> a bucket and a liberty cap are on the ground at his feet. They stand beneath the "Liberty Tree" from which a rope with a noose hangs; in the background, shadowy figures on a ship dump tea overboard.</w:t>
            </w:r>
          </w:p>
        </w:tc>
        <w:tc>
          <w:tcPr>
            <w:tcW w:w="3780" w:type="dxa"/>
          </w:tcPr>
          <w:p w14:paraId="68EF521D" w14:textId="77777777" w:rsidR="00255793" w:rsidRPr="00FA3974" w:rsidRDefault="008E1F3F" w:rsidP="00304821">
            <w:pPr>
              <w:rPr>
                <w:rFonts w:asciiTheme="majorHAnsi" w:hAnsiTheme="majorHAnsi" w:cs="Times New Roman"/>
              </w:rPr>
            </w:pPr>
            <w:proofErr w:type="gramStart"/>
            <w:r w:rsidRPr="00FA3974">
              <w:rPr>
                <w:rFonts w:asciiTheme="majorHAnsi" w:hAnsiTheme="majorHAnsi"/>
              </w:rPr>
              <w:t>London :</w:t>
            </w:r>
            <w:proofErr w:type="gramEnd"/>
            <w:r w:rsidRPr="00FA3974">
              <w:rPr>
                <w:rFonts w:asciiTheme="majorHAnsi" w:hAnsiTheme="majorHAnsi"/>
              </w:rPr>
              <w:t xml:space="preserve"> Printed for </w:t>
            </w:r>
            <w:proofErr w:type="spellStart"/>
            <w:r w:rsidRPr="00FA3974">
              <w:rPr>
                <w:rFonts w:asciiTheme="majorHAnsi" w:hAnsiTheme="majorHAnsi"/>
              </w:rPr>
              <w:t>Robt</w:t>
            </w:r>
            <w:proofErr w:type="spellEnd"/>
            <w:r w:rsidRPr="00FA3974">
              <w:rPr>
                <w:rFonts w:asciiTheme="majorHAnsi" w:hAnsiTheme="majorHAnsi"/>
              </w:rPr>
              <w:t xml:space="preserve">. </w:t>
            </w:r>
            <w:proofErr w:type="spellStart"/>
            <w:r w:rsidRPr="00FA3974">
              <w:rPr>
                <w:rFonts w:asciiTheme="majorHAnsi" w:hAnsiTheme="majorHAnsi"/>
              </w:rPr>
              <w:t>Sayer</w:t>
            </w:r>
            <w:proofErr w:type="spellEnd"/>
            <w:r w:rsidRPr="00FA3974">
              <w:rPr>
                <w:rFonts w:asciiTheme="majorHAnsi" w:hAnsiTheme="majorHAnsi"/>
              </w:rPr>
              <w:t xml:space="preserve"> &amp; J. Bennett, Map &amp; </w:t>
            </w:r>
            <w:proofErr w:type="spellStart"/>
            <w:r w:rsidRPr="00FA3974">
              <w:rPr>
                <w:rFonts w:asciiTheme="majorHAnsi" w:hAnsiTheme="majorHAnsi"/>
              </w:rPr>
              <w:t>Printseller</w:t>
            </w:r>
            <w:proofErr w:type="spellEnd"/>
            <w:r w:rsidRPr="00FA3974">
              <w:rPr>
                <w:rFonts w:asciiTheme="majorHAnsi" w:hAnsiTheme="majorHAnsi"/>
              </w:rPr>
              <w:t xml:space="preserve">, No. 53, Fleet Street as the Act directs, 1774 </w:t>
            </w:r>
            <w:proofErr w:type="spellStart"/>
            <w:r w:rsidRPr="00FA3974">
              <w:rPr>
                <w:rFonts w:asciiTheme="majorHAnsi" w:hAnsiTheme="majorHAnsi"/>
              </w:rPr>
              <w:t>Octr</w:t>
            </w:r>
            <w:proofErr w:type="spellEnd"/>
            <w:r w:rsidRPr="00FA3974">
              <w:rPr>
                <w:rFonts w:asciiTheme="majorHAnsi" w:hAnsiTheme="majorHAnsi"/>
              </w:rPr>
              <w:t>. 31.</w:t>
            </w:r>
          </w:p>
        </w:tc>
        <w:tc>
          <w:tcPr>
            <w:tcW w:w="2088" w:type="dxa"/>
          </w:tcPr>
          <w:p w14:paraId="402E13C1" w14:textId="77777777" w:rsidR="00255793" w:rsidRPr="00FA3974" w:rsidRDefault="00ED0545" w:rsidP="00304821">
            <w:pPr>
              <w:rPr>
                <w:rFonts w:asciiTheme="majorHAnsi" w:hAnsiTheme="majorHAnsi" w:cs="Times New Roman"/>
              </w:rPr>
            </w:pPr>
            <w:hyperlink r:id="rId9" w:history="1">
              <w:r w:rsidR="00B777E7" w:rsidRPr="00FA3974">
                <w:rPr>
                  <w:rStyle w:val="Hyperlink"/>
                  <w:rFonts w:asciiTheme="majorHAnsi" w:hAnsiTheme="majorHAnsi"/>
                </w:rPr>
                <w:t>http://www.loc.gov/pictures/resource/cph.3a11950/</w:t>
              </w:r>
            </w:hyperlink>
          </w:p>
        </w:tc>
      </w:tr>
      <w:tr w:rsidR="00B777E7" w:rsidRPr="00FA3974" w14:paraId="6C88DDCF" w14:textId="77777777">
        <w:trPr>
          <w:trHeight w:val="2528"/>
        </w:trPr>
        <w:tc>
          <w:tcPr>
            <w:tcW w:w="2358" w:type="dxa"/>
          </w:tcPr>
          <w:p w14:paraId="3EB3A223" w14:textId="77777777" w:rsidR="00255793" w:rsidRPr="00FA3974" w:rsidRDefault="00255793" w:rsidP="00304821">
            <w:pPr>
              <w:rPr>
                <w:rFonts w:asciiTheme="majorHAnsi" w:hAnsiTheme="majorHAnsi" w:cs="Times New Roman"/>
              </w:rPr>
            </w:pPr>
            <w:r w:rsidRPr="00FA3974">
              <w:rPr>
                <w:rFonts w:asciiTheme="majorHAnsi" w:hAnsiTheme="majorHAnsi"/>
                <w:noProof/>
              </w:rPr>
              <w:drawing>
                <wp:inline distT="0" distB="0" distL="0" distR="0" wp14:anchorId="66BAEF01" wp14:editId="2C6FF2F9">
                  <wp:extent cx="998696" cy="1371600"/>
                  <wp:effectExtent l="19050" t="0" r="0" b="0"/>
                  <wp:docPr id="7" name="panhack" descr="The Bostonians in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The Bostonians in distress"/>
                          <pic:cNvPicPr>
                            <a:picLocks noChangeAspect="1" noChangeArrowheads="1"/>
                          </pic:cNvPicPr>
                        </pic:nvPicPr>
                        <pic:blipFill>
                          <a:blip r:embed="rId10"/>
                          <a:srcRect/>
                          <a:stretch>
                            <a:fillRect/>
                          </a:stretch>
                        </pic:blipFill>
                        <pic:spPr bwMode="auto">
                          <a:xfrm>
                            <a:off x="0" y="0"/>
                            <a:ext cx="1003286" cy="1377904"/>
                          </a:xfrm>
                          <a:prstGeom prst="rect">
                            <a:avLst/>
                          </a:prstGeom>
                          <a:noFill/>
                          <a:ln w="9525">
                            <a:noFill/>
                            <a:miter lim="800000"/>
                            <a:headEnd/>
                            <a:tailEnd/>
                          </a:ln>
                        </pic:spPr>
                      </pic:pic>
                    </a:graphicData>
                  </a:graphic>
                </wp:inline>
              </w:drawing>
            </w:r>
          </w:p>
        </w:tc>
        <w:tc>
          <w:tcPr>
            <w:tcW w:w="2790" w:type="dxa"/>
          </w:tcPr>
          <w:p w14:paraId="0C5FE8BE" w14:textId="77777777" w:rsidR="00255793" w:rsidRPr="00FA3974" w:rsidRDefault="00B777E7" w:rsidP="00304821">
            <w:pPr>
              <w:rPr>
                <w:rFonts w:asciiTheme="majorHAnsi" w:hAnsiTheme="majorHAnsi" w:cs="Times New Roman"/>
              </w:rPr>
            </w:pPr>
            <w:r w:rsidRPr="00FA3974">
              <w:rPr>
                <w:rFonts w:asciiTheme="majorHAnsi" w:hAnsiTheme="majorHAnsi"/>
              </w:rPr>
              <w:t xml:space="preserve">Print shows a re-drawn and reversed image of the famous British political cartoon where Bostonians held captive in a cage are suspended from the "Liberty Tree." Three British sailors standing in a boat feed them fish from a basket labeled "To -- from the Committee of --" in return for a bundle of papers labeled "Promises"; around the tree and in the background are cannons and British troops. The paper in the hand of one jailed Bostonian says "They tried with the Lord in their </w:t>
            </w:r>
            <w:proofErr w:type="spellStart"/>
            <w:r w:rsidRPr="00FA3974">
              <w:rPr>
                <w:rFonts w:asciiTheme="majorHAnsi" w:hAnsiTheme="majorHAnsi"/>
              </w:rPr>
              <w:t>Troubl</w:t>
            </w:r>
            <w:proofErr w:type="spellEnd"/>
            <w:r w:rsidRPr="00FA3974">
              <w:rPr>
                <w:rFonts w:asciiTheme="majorHAnsi" w:hAnsiTheme="majorHAnsi"/>
              </w:rPr>
              <w:t xml:space="preserve"> &amp; he saved them out of their Distress. CVIL 13."</w:t>
            </w:r>
          </w:p>
        </w:tc>
        <w:tc>
          <w:tcPr>
            <w:tcW w:w="3780" w:type="dxa"/>
          </w:tcPr>
          <w:p w14:paraId="56707433" w14:textId="77777777" w:rsidR="00255793" w:rsidRPr="00FA3974" w:rsidRDefault="005021C2" w:rsidP="00304821">
            <w:pPr>
              <w:rPr>
                <w:rFonts w:asciiTheme="majorHAnsi" w:hAnsiTheme="majorHAnsi" w:cs="Times New Roman"/>
              </w:rPr>
            </w:pPr>
            <w:r w:rsidRPr="00FA3974">
              <w:rPr>
                <w:rFonts w:asciiTheme="majorHAnsi" w:hAnsiTheme="majorHAnsi"/>
              </w:rPr>
              <w:t>"Creating the United States" at the Library of Congress, Washington, D.C., 2011</w:t>
            </w:r>
          </w:p>
        </w:tc>
        <w:tc>
          <w:tcPr>
            <w:tcW w:w="2088" w:type="dxa"/>
          </w:tcPr>
          <w:p w14:paraId="3326A4B1" w14:textId="77777777" w:rsidR="00255793" w:rsidRPr="00FA3974" w:rsidRDefault="00ED0545" w:rsidP="00304821">
            <w:pPr>
              <w:rPr>
                <w:rFonts w:asciiTheme="majorHAnsi" w:hAnsiTheme="majorHAnsi" w:cs="Times New Roman"/>
              </w:rPr>
            </w:pPr>
            <w:hyperlink r:id="rId11" w:history="1">
              <w:r w:rsidR="00B777E7" w:rsidRPr="00FA3974">
                <w:rPr>
                  <w:rStyle w:val="Hyperlink"/>
                  <w:rFonts w:asciiTheme="majorHAnsi" w:hAnsiTheme="majorHAnsi"/>
                </w:rPr>
                <w:t>http://www.loc.gov/pictures/resource/ppmsca.31272/</w:t>
              </w:r>
            </w:hyperlink>
          </w:p>
        </w:tc>
      </w:tr>
      <w:tr w:rsidR="00B777E7" w:rsidRPr="00FA3974" w14:paraId="38DE8837" w14:textId="77777777">
        <w:trPr>
          <w:trHeight w:val="304"/>
        </w:trPr>
        <w:tc>
          <w:tcPr>
            <w:tcW w:w="2358" w:type="dxa"/>
          </w:tcPr>
          <w:p w14:paraId="59B2414A" w14:textId="77777777" w:rsidR="00255793" w:rsidRPr="00FA3974" w:rsidRDefault="00255793" w:rsidP="00304821">
            <w:pPr>
              <w:rPr>
                <w:rFonts w:asciiTheme="majorHAnsi" w:hAnsiTheme="majorHAnsi" w:cs="Times New Roman"/>
              </w:rPr>
            </w:pPr>
            <w:r w:rsidRPr="00FA3974">
              <w:rPr>
                <w:rFonts w:asciiTheme="majorHAnsi" w:hAnsiTheme="majorHAnsi"/>
                <w:noProof/>
              </w:rPr>
              <w:drawing>
                <wp:inline distT="0" distB="0" distL="0" distR="0" wp14:anchorId="5DC90CBA" wp14:editId="04FA2659">
                  <wp:extent cx="1133475" cy="1388384"/>
                  <wp:effectExtent l="19050" t="0" r="9525" b="0"/>
                  <wp:docPr id="10" name="Picture 10" descr="http://memory.loc.gov/service/rbc/bdsdcc/02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mory.loc.gov/service/rbc/bdsdcc/02101/0001.jpg"/>
                          <pic:cNvPicPr>
                            <a:picLocks noChangeAspect="1" noChangeArrowheads="1"/>
                          </pic:cNvPicPr>
                        </pic:nvPicPr>
                        <pic:blipFill>
                          <a:blip r:embed="rId12"/>
                          <a:srcRect/>
                          <a:stretch>
                            <a:fillRect/>
                          </a:stretch>
                        </pic:blipFill>
                        <pic:spPr bwMode="auto">
                          <a:xfrm>
                            <a:off x="0" y="0"/>
                            <a:ext cx="1133475" cy="1388384"/>
                          </a:xfrm>
                          <a:prstGeom prst="rect">
                            <a:avLst/>
                          </a:prstGeom>
                          <a:noFill/>
                          <a:ln w="9525">
                            <a:noFill/>
                            <a:miter lim="800000"/>
                            <a:headEnd/>
                            <a:tailEnd/>
                          </a:ln>
                        </pic:spPr>
                      </pic:pic>
                    </a:graphicData>
                  </a:graphic>
                </wp:inline>
              </w:drawing>
            </w:r>
          </w:p>
        </w:tc>
        <w:tc>
          <w:tcPr>
            <w:tcW w:w="2790" w:type="dxa"/>
          </w:tcPr>
          <w:p w14:paraId="267F8DB9" w14:textId="77777777" w:rsidR="00255793" w:rsidRPr="00FA3974" w:rsidRDefault="00B777E7" w:rsidP="00304821">
            <w:pPr>
              <w:rPr>
                <w:rFonts w:asciiTheme="majorHAnsi" w:hAnsiTheme="majorHAnsi" w:cs="Times New Roman"/>
              </w:rPr>
            </w:pPr>
            <w:r w:rsidRPr="00FA3974">
              <w:rPr>
                <w:rFonts w:asciiTheme="majorHAnsi" w:hAnsiTheme="majorHAnsi" w:cs="Times New Roman"/>
              </w:rPr>
              <w:t xml:space="preserve">The Declaration of Independence </w:t>
            </w:r>
          </w:p>
        </w:tc>
        <w:tc>
          <w:tcPr>
            <w:tcW w:w="3780" w:type="dxa"/>
          </w:tcPr>
          <w:p w14:paraId="066CC3E2" w14:textId="77777777" w:rsidR="00255793" w:rsidRPr="00FA3974" w:rsidRDefault="008E1F3F" w:rsidP="00304821">
            <w:pPr>
              <w:rPr>
                <w:rFonts w:asciiTheme="majorHAnsi" w:hAnsiTheme="majorHAnsi" w:cs="Times New Roman"/>
              </w:rPr>
            </w:pPr>
            <w:proofErr w:type="spellStart"/>
            <w:r w:rsidRPr="00FA3974">
              <w:rPr>
                <w:rFonts w:asciiTheme="majorHAnsi" w:hAnsiTheme="majorHAnsi"/>
              </w:rPr>
              <w:t>Armitage</w:t>
            </w:r>
            <w:proofErr w:type="spellEnd"/>
            <w:r w:rsidRPr="00FA3974">
              <w:rPr>
                <w:rFonts w:asciiTheme="majorHAnsi" w:hAnsiTheme="majorHAnsi"/>
              </w:rPr>
              <w:t xml:space="preserve">, David. </w:t>
            </w:r>
            <w:r w:rsidRPr="00FA3974">
              <w:rPr>
                <w:rStyle w:val="italic1"/>
                <w:rFonts w:asciiTheme="majorHAnsi" w:hAnsiTheme="majorHAnsi"/>
              </w:rPr>
              <w:t>The Declaration of Independence: A Global History</w:t>
            </w:r>
            <w:r w:rsidRPr="00FA3974">
              <w:rPr>
                <w:rFonts w:asciiTheme="majorHAnsi" w:hAnsiTheme="majorHAnsi"/>
              </w:rPr>
              <w:t>. Cambridge, Mass.: Harvard University Press, 2007</w:t>
            </w:r>
          </w:p>
        </w:tc>
        <w:tc>
          <w:tcPr>
            <w:tcW w:w="2088" w:type="dxa"/>
          </w:tcPr>
          <w:p w14:paraId="15A36821" w14:textId="77777777" w:rsidR="00255793" w:rsidRPr="00FA3974" w:rsidRDefault="00ED0545" w:rsidP="00304821">
            <w:pPr>
              <w:rPr>
                <w:rFonts w:asciiTheme="majorHAnsi" w:hAnsiTheme="majorHAnsi" w:cs="Times New Roman"/>
              </w:rPr>
            </w:pPr>
            <w:hyperlink r:id="rId13" w:history="1">
              <w:r w:rsidR="00B777E7" w:rsidRPr="00FA3974">
                <w:rPr>
                  <w:rStyle w:val="Hyperlink"/>
                  <w:rFonts w:asciiTheme="majorHAnsi" w:hAnsiTheme="majorHAnsi"/>
                </w:rPr>
                <w:t>http://memory.loc.gov/service/rbc/bdsdcc/02101/0001.jpg</w:t>
              </w:r>
            </w:hyperlink>
            <w:proofErr w:type="gramStart"/>
            <w:r w:rsidR="00B777E7" w:rsidRPr="00FA3974">
              <w:rPr>
                <w:rFonts w:asciiTheme="majorHAnsi" w:hAnsiTheme="majorHAnsi"/>
              </w:rPr>
              <w:t xml:space="preserve">  </w:t>
            </w:r>
            <w:proofErr w:type="gramEnd"/>
          </w:p>
        </w:tc>
      </w:tr>
      <w:tr w:rsidR="00B777E7" w:rsidRPr="00FA3974" w14:paraId="3785C9E6" w14:textId="77777777">
        <w:trPr>
          <w:trHeight w:val="304"/>
        </w:trPr>
        <w:tc>
          <w:tcPr>
            <w:tcW w:w="2358" w:type="dxa"/>
          </w:tcPr>
          <w:p w14:paraId="4C1C71BC" w14:textId="77777777" w:rsidR="00255793" w:rsidRPr="00FA3974" w:rsidRDefault="00B777E7" w:rsidP="00304821">
            <w:pPr>
              <w:rPr>
                <w:rFonts w:asciiTheme="majorHAnsi" w:hAnsiTheme="majorHAnsi" w:cs="Times New Roman"/>
              </w:rPr>
            </w:pPr>
            <w:r w:rsidRPr="00FA3974">
              <w:rPr>
                <w:rFonts w:asciiTheme="majorHAnsi" w:hAnsiTheme="majorHAnsi"/>
                <w:noProof/>
              </w:rPr>
              <w:lastRenderedPageBreak/>
              <w:drawing>
                <wp:inline distT="0" distB="0" distL="0" distR="0" wp14:anchorId="0B9DD198" wp14:editId="407E5C9B">
                  <wp:extent cx="1172959" cy="1800225"/>
                  <wp:effectExtent l="19050" t="0" r="8141" b="0"/>
                  <wp:docPr id="19" name="Picture 19" descr="The massacre perpetrated in King Street Boston on March 5th 17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massacre perpetrated in King Street Boston on March 5th 1770, ..."/>
                          <pic:cNvPicPr>
                            <a:picLocks noChangeAspect="1" noChangeArrowheads="1"/>
                          </pic:cNvPicPr>
                        </pic:nvPicPr>
                        <pic:blipFill>
                          <a:blip r:embed="rId14"/>
                          <a:srcRect/>
                          <a:stretch>
                            <a:fillRect/>
                          </a:stretch>
                        </pic:blipFill>
                        <pic:spPr bwMode="auto">
                          <a:xfrm>
                            <a:off x="0" y="0"/>
                            <a:ext cx="1172959" cy="1800225"/>
                          </a:xfrm>
                          <a:prstGeom prst="rect">
                            <a:avLst/>
                          </a:prstGeom>
                          <a:noFill/>
                          <a:ln w="9525">
                            <a:noFill/>
                            <a:miter lim="800000"/>
                            <a:headEnd/>
                            <a:tailEnd/>
                          </a:ln>
                        </pic:spPr>
                      </pic:pic>
                    </a:graphicData>
                  </a:graphic>
                </wp:inline>
              </w:drawing>
            </w:r>
          </w:p>
        </w:tc>
        <w:tc>
          <w:tcPr>
            <w:tcW w:w="2790" w:type="dxa"/>
          </w:tcPr>
          <w:p w14:paraId="7A440545" w14:textId="77777777" w:rsidR="00255793" w:rsidRPr="00FA3974" w:rsidRDefault="00B777E7" w:rsidP="00304821">
            <w:pPr>
              <w:rPr>
                <w:rFonts w:asciiTheme="majorHAnsi" w:hAnsiTheme="majorHAnsi" w:cs="Times New Roman"/>
              </w:rPr>
            </w:pPr>
            <w:r w:rsidRPr="00FA3974">
              <w:rPr>
                <w:rFonts w:asciiTheme="majorHAnsi" w:hAnsiTheme="majorHAnsi"/>
                <w:shd w:val="clear" w:color="auto" w:fill="FFFFFF"/>
              </w:rPr>
              <w:t>Print shows British troops firing on citizens in Boston.  Created by Patriot Paul Revere</w:t>
            </w:r>
          </w:p>
        </w:tc>
        <w:tc>
          <w:tcPr>
            <w:tcW w:w="3780" w:type="dxa"/>
          </w:tcPr>
          <w:p w14:paraId="1E8B2F50" w14:textId="77777777" w:rsidR="005021C2" w:rsidRPr="00FA3974" w:rsidRDefault="008E1F3F" w:rsidP="00304821">
            <w:pPr>
              <w:rPr>
                <w:rFonts w:asciiTheme="majorHAnsi" w:hAnsiTheme="majorHAnsi"/>
              </w:rPr>
            </w:pPr>
            <w:r w:rsidRPr="00FA3974">
              <w:rPr>
                <w:rFonts w:asciiTheme="majorHAnsi" w:hAnsiTheme="majorHAnsi"/>
              </w:rPr>
              <w:t xml:space="preserve">Illus. in: </w:t>
            </w:r>
          </w:p>
          <w:p w14:paraId="5CA2E4A8" w14:textId="77777777" w:rsidR="00255793" w:rsidRPr="00FA3974" w:rsidRDefault="008E1F3F" w:rsidP="00304821">
            <w:pPr>
              <w:rPr>
                <w:rFonts w:asciiTheme="majorHAnsi" w:hAnsiTheme="majorHAnsi" w:cs="Times New Roman"/>
              </w:rPr>
            </w:pPr>
            <w:r w:rsidRPr="00FA3974">
              <w:rPr>
                <w:rFonts w:asciiTheme="majorHAnsi" w:hAnsiTheme="majorHAnsi"/>
              </w:rPr>
              <w:t xml:space="preserve">A short narrative of the horrid massacre in Boston, ... observations on the state of things prior to that catastrophe. Printed by order of the town of Boston. </w:t>
            </w:r>
            <w:proofErr w:type="gramStart"/>
            <w:r w:rsidRPr="00FA3974">
              <w:rPr>
                <w:rFonts w:asciiTheme="majorHAnsi" w:hAnsiTheme="majorHAnsi"/>
              </w:rPr>
              <w:t>London :</w:t>
            </w:r>
            <w:proofErr w:type="gramEnd"/>
            <w:r w:rsidRPr="00FA3974">
              <w:rPr>
                <w:rFonts w:asciiTheme="majorHAnsi" w:hAnsiTheme="majorHAnsi"/>
              </w:rPr>
              <w:t xml:space="preserve"> Reprinted for E. and C. Dilly, and J. </w:t>
            </w:r>
            <w:proofErr w:type="spellStart"/>
            <w:r w:rsidRPr="00FA3974">
              <w:rPr>
                <w:rFonts w:asciiTheme="majorHAnsi" w:hAnsiTheme="majorHAnsi"/>
              </w:rPr>
              <w:t>Almon</w:t>
            </w:r>
            <w:proofErr w:type="spellEnd"/>
            <w:r w:rsidRPr="00FA3974">
              <w:rPr>
                <w:rFonts w:asciiTheme="majorHAnsi" w:hAnsiTheme="majorHAnsi"/>
              </w:rPr>
              <w:t>, 1770, frontispiece.</w:t>
            </w:r>
          </w:p>
        </w:tc>
        <w:tc>
          <w:tcPr>
            <w:tcW w:w="2088" w:type="dxa"/>
          </w:tcPr>
          <w:p w14:paraId="702ADDA4" w14:textId="77777777" w:rsidR="00255793" w:rsidRPr="00FA3974" w:rsidRDefault="00ED0545" w:rsidP="00304821">
            <w:pPr>
              <w:rPr>
                <w:rFonts w:asciiTheme="majorHAnsi" w:hAnsiTheme="majorHAnsi" w:cs="Times New Roman"/>
              </w:rPr>
            </w:pPr>
            <w:hyperlink r:id="rId15" w:history="1">
              <w:r w:rsidR="00B777E7" w:rsidRPr="00FA3974">
                <w:rPr>
                  <w:rStyle w:val="Hyperlink"/>
                  <w:rFonts w:asciiTheme="majorHAnsi" w:hAnsiTheme="majorHAnsi" w:cs="Times New Roman"/>
                </w:rPr>
                <w:t>http://www.loc.gov/pictures/resource/cph.3a45748/</w:t>
              </w:r>
            </w:hyperlink>
            <w:r w:rsidR="00B777E7" w:rsidRPr="00FA3974">
              <w:rPr>
                <w:rFonts w:asciiTheme="majorHAnsi" w:hAnsiTheme="majorHAnsi" w:cs="Times New Roman"/>
              </w:rPr>
              <w:t xml:space="preserve"> </w:t>
            </w:r>
          </w:p>
        </w:tc>
      </w:tr>
      <w:tr w:rsidR="00B777E7" w:rsidRPr="00FA3974" w14:paraId="3AB38958" w14:textId="77777777">
        <w:trPr>
          <w:trHeight w:val="304"/>
        </w:trPr>
        <w:tc>
          <w:tcPr>
            <w:tcW w:w="2358" w:type="dxa"/>
          </w:tcPr>
          <w:p w14:paraId="229F56FF" w14:textId="77777777" w:rsidR="00255793" w:rsidRPr="00FA3974" w:rsidRDefault="00B777E7" w:rsidP="00304821">
            <w:pPr>
              <w:rPr>
                <w:rFonts w:asciiTheme="majorHAnsi" w:hAnsiTheme="majorHAnsi" w:cs="Times New Roman"/>
              </w:rPr>
            </w:pPr>
            <w:r w:rsidRPr="00FA3974">
              <w:rPr>
                <w:rFonts w:asciiTheme="majorHAnsi" w:hAnsiTheme="majorHAnsi"/>
                <w:noProof/>
              </w:rPr>
              <w:drawing>
                <wp:inline distT="0" distB="0" distL="0" distR="0" wp14:anchorId="4AB37C7A" wp14:editId="62BB29D0">
                  <wp:extent cx="1133475" cy="1422400"/>
                  <wp:effectExtent l="19050" t="0" r="9525" b="0"/>
                  <wp:docPr id="16" name="panhack" descr="[Four coffins of men killed in the Boston Massa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hack" descr="[Four coffins of men killed in the Boston Massacre]"/>
                          <pic:cNvPicPr>
                            <a:picLocks noChangeAspect="1" noChangeArrowheads="1"/>
                          </pic:cNvPicPr>
                        </pic:nvPicPr>
                        <pic:blipFill>
                          <a:blip r:embed="rId16"/>
                          <a:srcRect/>
                          <a:stretch>
                            <a:fillRect/>
                          </a:stretch>
                        </pic:blipFill>
                        <pic:spPr bwMode="auto">
                          <a:xfrm>
                            <a:off x="0" y="0"/>
                            <a:ext cx="1134811" cy="1424076"/>
                          </a:xfrm>
                          <a:prstGeom prst="rect">
                            <a:avLst/>
                          </a:prstGeom>
                          <a:noFill/>
                          <a:ln w="9525">
                            <a:noFill/>
                            <a:miter lim="800000"/>
                            <a:headEnd/>
                            <a:tailEnd/>
                          </a:ln>
                        </pic:spPr>
                      </pic:pic>
                    </a:graphicData>
                  </a:graphic>
                </wp:inline>
              </w:drawing>
            </w:r>
          </w:p>
        </w:tc>
        <w:tc>
          <w:tcPr>
            <w:tcW w:w="2790" w:type="dxa"/>
          </w:tcPr>
          <w:p w14:paraId="55D93154" w14:textId="77777777" w:rsidR="00255793" w:rsidRPr="00FA3974" w:rsidRDefault="00B777E7" w:rsidP="00304821">
            <w:pPr>
              <w:rPr>
                <w:rFonts w:asciiTheme="majorHAnsi" w:hAnsiTheme="majorHAnsi" w:cs="Times New Roman"/>
              </w:rPr>
            </w:pPr>
            <w:r w:rsidRPr="00FA3974">
              <w:rPr>
                <w:rFonts w:asciiTheme="majorHAnsi" w:hAnsiTheme="majorHAnsi"/>
              </w:rPr>
              <w:t xml:space="preserve">Print shows section of newspaper column with illustration of four coffins bearing skull and crossbones and the initials of those killed: Samuel Gray, Samuel Maverick, James Caldwell, and </w:t>
            </w:r>
            <w:proofErr w:type="spellStart"/>
            <w:r w:rsidRPr="00FA3974">
              <w:rPr>
                <w:rFonts w:asciiTheme="majorHAnsi" w:hAnsiTheme="majorHAnsi"/>
              </w:rPr>
              <w:t>Crispus</w:t>
            </w:r>
            <w:proofErr w:type="spellEnd"/>
            <w:r w:rsidRPr="00FA3974">
              <w:rPr>
                <w:rFonts w:asciiTheme="majorHAnsi" w:hAnsiTheme="majorHAnsi"/>
              </w:rPr>
              <w:t xml:space="preserve"> Attucks.</w:t>
            </w:r>
          </w:p>
        </w:tc>
        <w:tc>
          <w:tcPr>
            <w:tcW w:w="3780" w:type="dxa"/>
          </w:tcPr>
          <w:p w14:paraId="0846424E" w14:textId="77777777" w:rsidR="005021C2" w:rsidRPr="00FA3974" w:rsidRDefault="008E1F3F" w:rsidP="00FA3974">
            <w:pPr>
              <w:spacing w:line="198" w:lineRule="atLeast"/>
              <w:rPr>
                <w:rFonts w:asciiTheme="majorHAnsi" w:hAnsiTheme="majorHAnsi"/>
              </w:rPr>
            </w:pPr>
            <w:r w:rsidRPr="00FA3974">
              <w:rPr>
                <w:rFonts w:asciiTheme="majorHAnsi" w:hAnsiTheme="majorHAnsi"/>
              </w:rPr>
              <w:t xml:space="preserve">Illus. in: </w:t>
            </w:r>
          </w:p>
          <w:p w14:paraId="0A6A5533" w14:textId="77777777" w:rsidR="008E1F3F" w:rsidRPr="00FA3974" w:rsidRDefault="008E1F3F" w:rsidP="00FA3974">
            <w:pPr>
              <w:spacing w:line="198" w:lineRule="atLeast"/>
              <w:rPr>
                <w:rFonts w:asciiTheme="majorHAnsi" w:hAnsiTheme="majorHAnsi"/>
              </w:rPr>
            </w:pPr>
            <w:r w:rsidRPr="00FA3974">
              <w:rPr>
                <w:rFonts w:asciiTheme="majorHAnsi" w:hAnsiTheme="majorHAnsi"/>
              </w:rPr>
              <w:t>The Boston Gazette, and Country Journal, 1770 March 12.</w:t>
            </w:r>
          </w:p>
          <w:p w14:paraId="2C53351C" w14:textId="77777777" w:rsidR="00255793" w:rsidRPr="00FA3974" w:rsidRDefault="00255793" w:rsidP="00304821">
            <w:pPr>
              <w:rPr>
                <w:rFonts w:asciiTheme="majorHAnsi" w:hAnsiTheme="majorHAnsi" w:cs="Times New Roman"/>
              </w:rPr>
            </w:pPr>
          </w:p>
        </w:tc>
        <w:tc>
          <w:tcPr>
            <w:tcW w:w="2088" w:type="dxa"/>
          </w:tcPr>
          <w:p w14:paraId="0F2933C3" w14:textId="77777777" w:rsidR="00255793" w:rsidRPr="00FA3974" w:rsidRDefault="00ED0545" w:rsidP="00304821">
            <w:pPr>
              <w:rPr>
                <w:rFonts w:asciiTheme="majorHAnsi" w:hAnsiTheme="majorHAnsi" w:cs="Times New Roman"/>
              </w:rPr>
            </w:pPr>
            <w:hyperlink r:id="rId17" w:history="1">
              <w:r w:rsidR="00B777E7" w:rsidRPr="00FA3974">
                <w:rPr>
                  <w:rStyle w:val="Hyperlink"/>
                  <w:rFonts w:asciiTheme="majorHAnsi" w:hAnsiTheme="majorHAnsi"/>
                </w:rPr>
                <w:t>http://www.loc.gov/pictures/item/2004672647/</w:t>
              </w:r>
            </w:hyperlink>
          </w:p>
        </w:tc>
      </w:tr>
    </w:tbl>
    <w:p w14:paraId="14A8D614" w14:textId="77777777" w:rsidR="00304821" w:rsidRPr="00FA3974" w:rsidRDefault="00304821" w:rsidP="00304821">
      <w:pPr>
        <w:rPr>
          <w:rFonts w:asciiTheme="majorHAnsi" w:hAnsiTheme="majorHAnsi" w:cs="Times New Roman"/>
        </w:rPr>
      </w:pPr>
    </w:p>
    <w:p w14:paraId="2C298054" w14:textId="77777777" w:rsidR="00304821" w:rsidRPr="00FA3974" w:rsidRDefault="00412B34" w:rsidP="00304821">
      <w:pPr>
        <w:rPr>
          <w:rFonts w:asciiTheme="majorHAnsi" w:hAnsiTheme="majorHAnsi" w:cs="Arial"/>
          <w:b/>
          <w:bCs/>
          <w:color w:val="000000"/>
        </w:rPr>
      </w:pPr>
      <w:r w:rsidRPr="00FA3974">
        <w:rPr>
          <w:rFonts w:asciiTheme="majorHAnsi" w:hAnsiTheme="majorHAnsi" w:cs="Arial"/>
          <w:b/>
          <w:bCs/>
          <w:color w:val="000000"/>
        </w:rPr>
        <w:t>Procedure:</w:t>
      </w:r>
    </w:p>
    <w:p w14:paraId="4F2CDFCB" w14:textId="77777777" w:rsidR="00412B34" w:rsidRPr="00FA3974" w:rsidRDefault="00412B34" w:rsidP="00FA3974">
      <w:pPr>
        <w:pStyle w:val="ListParagraph"/>
        <w:numPr>
          <w:ilvl w:val="0"/>
          <w:numId w:val="6"/>
        </w:numPr>
        <w:rPr>
          <w:rFonts w:asciiTheme="majorHAnsi" w:hAnsiTheme="majorHAnsi" w:cs="Arial"/>
          <w:bCs/>
          <w:color w:val="000000"/>
        </w:rPr>
      </w:pPr>
      <w:r w:rsidRPr="00FA3974">
        <w:rPr>
          <w:rFonts w:asciiTheme="majorHAnsi" w:hAnsiTheme="majorHAnsi" w:cs="Arial"/>
          <w:bCs/>
          <w:color w:val="000000"/>
        </w:rPr>
        <w:t xml:space="preserve">Depending on your schools computer situation </w:t>
      </w:r>
      <w:proofErr w:type="gramStart"/>
      <w:r w:rsidRPr="00FA3974">
        <w:rPr>
          <w:rFonts w:asciiTheme="majorHAnsi" w:hAnsiTheme="majorHAnsi" w:cs="Arial"/>
          <w:bCs/>
          <w:color w:val="000000"/>
        </w:rPr>
        <w:t>be</w:t>
      </w:r>
      <w:proofErr w:type="gramEnd"/>
      <w:r w:rsidRPr="00FA3974">
        <w:rPr>
          <w:rFonts w:asciiTheme="majorHAnsi" w:hAnsiTheme="majorHAnsi" w:cs="Arial"/>
          <w:bCs/>
          <w:color w:val="000000"/>
        </w:rPr>
        <w:t xml:space="preserve"> sure to reserve computers in advanced for this lesson.  This self-paced lesson has student look at a verity of primary and secondary resources to gain insight to the events leading up to the start of the Revolutionary War. </w:t>
      </w:r>
    </w:p>
    <w:p w14:paraId="07926151" w14:textId="77777777" w:rsidR="00FA3974" w:rsidRDefault="00086402" w:rsidP="00304821">
      <w:pPr>
        <w:pStyle w:val="ListParagraph"/>
        <w:numPr>
          <w:ilvl w:val="0"/>
          <w:numId w:val="7"/>
        </w:numPr>
        <w:rPr>
          <w:rFonts w:asciiTheme="majorHAnsi" w:hAnsiTheme="majorHAnsi" w:cs="Arial"/>
          <w:bCs/>
          <w:color w:val="000000"/>
        </w:rPr>
      </w:pPr>
      <w:r w:rsidRPr="00FA3974">
        <w:rPr>
          <w:rFonts w:asciiTheme="majorHAnsi" w:hAnsiTheme="majorHAnsi" w:cs="Arial"/>
          <w:b/>
          <w:bCs/>
          <w:color w:val="000000"/>
        </w:rPr>
        <w:t xml:space="preserve">Step one: </w:t>
      </w:r>
      <w:r w:rsidRPr="00FA3974">
        <w:rPr>
          <w:rFonts w:asciiTheme="majorHAnsi" w:hAnsiTheme="majorHAnsi" w:cs="Arial"/>
          <w:bCs/>
          <w:color w:val="000000"/>
        </w:rPr>
        <w:t>H</w:t>
      </w:r>
      <w:r w:rsidR="00412B34" w:rsidRPr="00FA3974">
        <w:rPr>
          <w:rFonts w:asciiTheme="majorHAnsi" w:hAnsiTheme="majorHAnsi" w:cs="Arial"/>
          <w:bCs/>
          <w:color w:val="000000"/>
        </w:rPr>
        <w:t>ando</w:t>
      </w:r>
      <w:r w:rsidRPr="00FA3974">
        <w:rPr>
          <w:rFonts w:asciiTheme="majorHAnsi" w:hAnsiTheme="majorHAnsi" w:cs="Arial"/>
          <w:bCs/>
          <w:color w:val="000000"/>
        </w:rPr>
        <w:t xml:space="preserve">ut the primary source analysis worksheet to each student in the class. </w:t>
      </w:r>
    </w:p>
    <w:p w14:paraId="15AC097D" w14:textId="77777777" w:rsidR="00FA3974" w:rsidRPr="00FA3974" w:rsidRDefault="00086402" w:rsidP="00304821">
      <w:pPr>
        <w:pStyle w:val="ListParagraph"/>
        <w:numPr>
          <w:ilvl w:val="0"/>
          <w:numId w:val="7"/>
        </w:numPr>
        <w:rPr>
          <w:rFonts w:asciiTheme="majorHAnsi" w:hAnsiTheme="majorHAnsi" w:cs="Arial"/>
          <w:bCs/>
          <w:color w:val="000000"/>
        </w:rPr>
      </w:pPr>
      <w:r w:rsidRPr="00FA3974">
        <w:rPr>
          <w:rFonts w:asciiTheme="majorHAnsi" w:hAnsiTheme="majorHAnsi" w:cs="Arial"/>
          <w:b/>
          <w:bCs/>
          <w:color w:val="000000"/>
        </w:rPr>
        <w:t xml:space="preserve">Step two: </w:t>
      </w:r>
      <w:r w:rsidRPr="00FA3974">
        <w:rPr>
          <w:rFonts w:asciiTheme="majorHAnsi" w:hAnsiTheme="majorHAnsi" w:cs="Arial"/>
          <w:bCs/>
          <w:color w:val="000000"/>
        </w:rPr>
        <w:t>inform students they will use the Library of Congress Website to take a closer look at primary documents having to do with pre-Revolution events.  They should follow all directions on the handout and answer the questions in the space provided.  This will take about 60-75 minutes for students to complete.</w:t>
      </w:r>
      <w:r w:rsidRPr="00FA3974">
        <w:rPr>
          <w:rFonts w:asciiTheme="majorHAnsi" w:hAnsiTheme="majorHAnsi" w:cs="Arial"/>
          <w:b/>
          <w:bCs/>
          <w:color w:val="000000"/>
        </w:rPr>
        <w:t xml:space="preserve">  </w:t>
      </w:r>
    </w:p>
    <w:p w14:paraId="03F4C892" w14:textId="77777777" w:rsidR="008C73F9" w:rsidRPr="00FA3974" w:rsidRDefault="00086402" w:rsidP="00FA3974">
      <w:pPr>
        <w:pStyle w:val="ListParagraph"/>
        <w:numPr>
          <w:ilvl w:val="0"/>
          <w:numId w:val="7"/>
        </w:numPr>
        <w:rPr>
          <w:rFonts w:asciiTheme="majorHAnsi" w:hAnsiTheme="majorHAnsi" w:cs="Arial"/>
          <w:bCs/>
          <w:color w:val="000000"/>
        </w:rPr>
      </w:pPr>
      <w:r w:rsidRPr="00FA3974">
        <w:rPr>
          <w:rFonts w:asciiTheme="majorHAnsi" w:hAnsiTheme="majorHAnsi" w:cs="Arial"/>
          <w:b/>
          <w:bCs/>
          <w:color w:val="000000"/>
        </w:rPr>
        <w:t xml:space="preserve">Step three: </w:t>
      </w:r>
      <w:r w:rsidRPr="00FA3974">
        <w:rPr>
          <w:rFonts w:asciiTheme="majorHAnsi" w:hAnsiTheme="majorHAnsi" w:cs="Arial"/>
          <w:bCs/>
          <w:color w:val="000000"/>
        </w:rPr>
        <w:t xml:space="preserve">Once all students have completed their assignments discuss student answers as a class. </w:t>
      </w:r>
      <w:r w:rsidR="008C73F9" w:rsidRPr="00FA3974">
        <w:rPr>
          <w:rFonts w:asciiTheme="majorHAnsi" w:hAnsiTheme="majorHAnsi" w:cs="Arial"/>
          <w:bCs/>
          <w:color w:val="000000"/>
        </w:rPr>
        <w:t xml:space="preserve">Have students turn their handouts in after the discussion. </w:t>
      </w:r>
    </w:p>
    <w:p w14:paraId="60BF3971" w14:textId="77777777" w:rsidR="00086402" w:rsidRPr="00FA3974" w:rsidRDefault="00086402" w:rsidP="00304821">
      <w:pPr>
        <w:rPr>
          <w:rFonts w:asciiTheme="majorHAnsi" w:hAnsiTheme="majorHAnsi" w:cs="Times New Roman"/>
        </w:rPr>
      </w:pPr>
    </w:p>
    <w:p w14:paraId="230B8AEE" w14:textId="77777777" w:rsidR="00304821" w:rsidRPr="00FA3974" w:rsidRDefault="00304821" w:rsidP="00304821">
      <w:pPr>
        <w:rPr>
          <w:rFonts w:asciiTheme="majorHAnsi" w:eastAsia="Times New Roman" w:hAnsiTheme="majorHAnsi" w:cs="Times New Roman"/>
        </w:rPr>
      </w:pPr>
    </w:p>
    <w:p w14:paraId="0CDD8F00" w14:textId="77777777" w:rsidR="00304821" w:rsidRPr="00FA3974" w:rsidRDefault="00304821" w:rsidP="008C73F9">
      <w:pPr>
        <w:rPr>
          <w:rFonts w:asciiTheme="majorHAnsi" w:eastAsia="Times New Roman" w:hAnsiTheme="majorHAnsi" w:cs="Arial"/>
          <w:b/>
          <w:bCs/>
          <w:color w:val="000000"/>
        </w:rPr>
      </w:pPr>
      <w:r w:rsidRPr="00FA3974">
        <w:rPr>
          <w:rFonts w:asciiTheme="majorHAnsi" w:eastAsia="Times New Roman" w:hAnsiTheme="majorHAnsi" w:cs="Arial"/>
          <w:b/>
          <w:bCs/>
          <w:color w:val="000000"/>
        </w:rPr>
        <w:t>Assessment:</w:t>
      </w:r>
      <w:r w:rsidR="008C73F9" w:rsidRPr="00FA3974">
        <w:rPr>
          <w:rFonts w:asciiTheme="majorHAnsi" w:eastAsia="Times New Roman" w:hAnsiTheme="majorHAnsi" w:cs="Arial"/>
          <w:b/>
          <w:bCs/>
          <w:color w:val="000000"/>
        </w:rPr>
        <w:t xml:space="preserve">  </w:t>
      </w:r>
      <w:r w:rsidR="008C73F9" w:rsidRPr="00FA3974">
        <w:rPr>
          <w:rFonts w:asciiTheme="majorHAnsi" w:eastAsia="Times New Roman" w:hAnsiTheme="majorHAnsi" w:cs="Arial"/>
          <w:bCs/>
          <w:color w:val="000000"/>
        </w:rPr>
        <w:t>Students will com</w:t>
      </w:r>
      <w:r w:rsidR="00C67868" w:rsidRPr="00FA3974">
        <w:rPr>
          <w:rFonts w:asciiTheme="majorHAnsi" w:eastAsia="Times New Roman" w:hAnsiTheme="majorHAnsi" w:cs="Arial"/>
          <w:bCs/>
          <w:color w:val="000000"/>
        </w:rPr>
        <w:t xml:space="preserve">plete the handouts provided.  Teacher </w:t>
      </w:r>
      <w:r w:rsidR="008C73F9" w:rsidRPr="00FA3974">
        <w:rPr>
          <w:rFonts w:asciiTheme="majorHAnsi" w:eastAsia="Times New Roman" w:hAnsiTheme="majorHAnsi" w:cs="Arial"/>
          <w:bCs/>
          <w:color w:val="000000"/>
        </w:rPr>
        <w:t xml:space="preserve">will </w:t>
      </w:r>
      <w:r w:rsidR="00C67868" w:rsidRPr="00FA3974">
        <w:rPr>
          <w:rFonts w:asciiTheme="majorHAnsi" w:eastAsia="Times New Roman" w:hAnsiTheme="majorHAnsi" w:cs="Arial"/>
          <w:bCs/>
          <w:color w:val="000000"/>
        </w:rPr>
        <w:t xml:space="preserve">formatively assess student work, and provide informative feedback to student’s responses.  Teacher should check for student understanding of the multiple viewpoints’. </w:t>
      </w:r>
    </w:p>
    <w:p w14:paraId="2AC3B1DE" w14:textId="77777777" w:rsidR="003417D4" w:rsidRDefault="003417D4">
      <w:pPr>
        <w:rPr>
          <w:rFonts w:asciiTheme="majorHAnsi" w:hAnsiTheme="majorHAnsi"/>
        </w:rPr>
      </w:pPr>
    </w:p>
    <w:p w14:paraId="308B5456" w14:textId="77777777" w:rsidR="00ED0545" w:rsidRDefault="00ED0545">
      <w:pPr>
        <w:rPr>
          <w:rFonts w:asciiTheme="majorHAnsi" w:hAnsiTheme="majorHAnsi"/>
        </w:rPr>
      </w:pPr>
    </w:p>
    <w:p w14:paraId="6C2F340B" w14:textId="77777777" w:rsidR="00ED0545" w:rsidRDefault="00ED0545" w:rsidP="00ED0545"/>
    <w:p w14:paraId="69EC6ACD" w14:textId="77777777" w:rsidR="00ED0545" w:rsidRDefault="00ED0545" w:rsidP="00ED0545"/>
    <w:p w14:paraId="2DCA2E63" w14:textId="77777777" w:rsidR="00ED0545" w:rsidRDefault="00ED0545" w:rsidP="00ED0545"/>
    <w:p w14:paraId="406265BB" w14:textId="77777777" w:rsidR="00ED0545" w:rsidRDefault="00ED0545" w:rsidP="00ED0545"/>
    <w:p w14:paraId="19E581A4" w14:textId="77777777" w:rsidR="00ED0545" w:rsidRDefault="00ED0545" w:rsidP="00ED0545"/>
    <w:p w14:paraId="14AB27BA" w14:textId="77777777" w:rsidR="00ED0545" w:rsidRDefault="00ED0545" w:rsidP="00ED0545"/>
    <w:p w14:paraId="051FD86D" w14:textId="77777777" w:rsidR="00ED0545" w:rsidRDefault="00ED0545" w:rsidP="00ED0545"/>
    <w:p w14:paraId="31BE7682" w14:textId="77777777" w:rsidR="00ED0545" w:rsidRDefault="00ED0545" w:rsidP="00ED0545"/>
    <w:p w14:paraId="72D539CE" w14:textId="77777777" w:rsidR="00ED0545" w:rsidRDefault="00ED0545" w:rsidP="00ED0545"/>
    <w:p w14:paraId="79179935" w14:textId="77777777" w:rsidR="00ED0545" w:rsidRDefault="00ED0545" w:rsidP="00ED0545"/>
    <w:p w14:paraId="195D6C62" w14:textId="77777777" w:rsidR="00ED0545" w:rsidRPr="00ED0545" w:rsidRDefault="00ED0545" w:rsidP="00ED0545">
      <w:pPr>
        <w:rPr>
          <w:rFonts w:asciiTheme="majorHAnsi" w:hAnsiTheme="majorHAnsi"/>
        </w:rPr>
      </w:pPr>
      <w:r w:rsidRPr="00ED0545">
        <w:rPr>
          <w:rFonts w:asciiTheme="majorHAnsi" w:hAnsiTheme="majorHAnsi"/>
        </w:rPr>
        <w:lastRenderedPageBreak/>
        <w:t xml:space="preserve">Go to the following link </w:t>
      </w:r>
      <w:hyperlink r:id="rId18" w:history="1">
        <w:r w:rsidRPr="00ED0545">
          <w:rPr>
            <w:rStyle w:val="Hyperlink"/>
            <w:rFonts w:asciiTheme="majorHAnsi" w:hAnsiTheme="majorHAnsi"/>
          </w:rPr>
          <w:t>http://www.loc.gov/pictures/resource/cph.3a12149/</w:t>
        </w:r>
      </w:hyperlink>
      <w:proofErr w:type="gramStart"/>
      <w:r w:rsidRPr="00ED0545">
        <w:rPr>
          <w:rFonts w:asciiTheme="majorHAnsi" w:hAnsiTheme="majorHAnsi"/>
        </w:rPr>
        <w:t xml:space="preserve">  using</w:t>
      </w:r>
      <w:proofErr w:type="gramEnd"/>
      <w:r w:rsidRPr="00ED0545">
        <w:rPr>
          <w:rFonts w:asciiTheme="majorHAnsi" w:hAnsiTheme="majorHAnsi"/>
        </w:rPr>
        <w:t xml:space="preserve"> the image and the information provided answer the following question.  (Join or Die)</w:t>
      </w:r>
    </w:p>
    <w:p w14:paraId="3013B542" w14:textId="77777777" w:rsidR="00ED0545" w:rsidRPr="00ED0545" w:rsidRDefault="00ED0545" w:rsidP="00ED0545">
      <w:pPr>
        <w:pStyle w:val="ListParagraph"/>
        <w:ind w:left="1080"/>
        <w:rPr>
          <w:rFonts w:asciiTheme="majorHAnsi" w:hAnsiTheme="majorHAnsi"/>
        </w:rPr>
      </w:pPr>
    </w:p>
    <w:tbl>
      <w:tblPr>
        <w:tblStyle w:val="TableGrid"/>
        <w:tblW w:w="0" w:type="auto"/>
        <w:tblInd w:w="468" w:type="dxa"/>
        <w:tblLook w:val="04A0" w:firstRow="1" w:lastRow="0" w:firstColumn="1" w:lastColumn="0" w:noHBand="0" w:noVBand="1"/>
      </w:tblPr>
      <w:tblGrid>
        <w:gridCol w:w="10530"/>
      </w:tblGrid>
      <w:tr w:rsidR="00ED0545" w:rsidRPr="00ED0545" w14:paraId="371E392B" w14:textId="77777777" w:rsidTr="00ED0545">
        <w:trPr>
          <w:trHeight w:val="6863"/>
        </w:trPr>
        <w:tc>
          <w:tcPr>
            <w:tcW w:w="10530" w:type="dxa"/>
          </w:tcPr>
          <w:p w14:paraId="7F1D6DA7" w14:textId="77777777" w:rsidR="00ED0545" w:rsidRPr="00ED0545" w:rsidRDefault="00ED0545" w:rsidP="00ED0545">
            <w:pPr>
              <w:pStyle w:val="ListParagraph"/>
              <w:numPr>
                <w:ilvl w:val="0"/>
                <w:numId w:val="8"/>
              </w:numPr>
              <w:rPr>
                <w:rFonts w:asciiTheme="majorHAnsi" w:hAnsiTheme="majorHAnsi"/>
              </w:rPr>
            </w:pPr>
            <w:r w:rsidRPr="00ED0545">
              <w:rPr>
                <w:rFonts w:asciiTheme="majorHAnsi" w:hAnsiTheme="majorHAnsi"/>
              </w:rPr>
              <w:t xml:space="preserve">What do you think the letters over each part of the snake represent? </w:t>
            </w:r>
          </w:p>
          <w:p w14:paraId="2704A737" w14:textId="77777777" w:rsidR="00ED0545" w:rsidRPr="00ED0545" w:rsidRDefault="00ED0545" w:rsidP="00ED0545">
            <w:pPr>
              <w:rPr>
                <w:rFonts w:asciiTheme="majorHAnsi" w:hAnsiTheme="majorHAnsi"/>
              </w:rPr>
            </w:pPr>
          </w:p>
          <w:p w14:paraId="788FB315" w14:textId="77777777" w:rsidR="00ED0545" w:rsidRDefault="00ED0545" w:rsidP="00ED0545">
            <w:pPr>
              <w:rPr>
                <w:rFonts w:asciiTheme="majorHAnsi" w:hAnsiTheme="majorHAnsi"/>
              </w:rPr>
            </w:pPr>
          </w:p>
          <w:p w14:paraId="3BD61F1F" w14:textId="77777777" w:rsidR="00ED0545" w:rsidRDefault="00ED0545" w:rsidP="00ED0545">
            <w:pPr>
              <w:rPr>
                <w:rFonts w:asciiTheme="majorHAnsi" w:hAnsiTheme="majorHAnsi"/>
              </w:rPr>
            </w:pPr>
          </w:p>
          <w:p w14:paraId="2074B0B8" w14:textId="77777777" w:rsidR="00ED0545" w:rsidRPr="00ED0545" w:rsidRDefault="00ED0545" w:rsidP="00ED0545">
            <w:pPr>
              <w:rPr>
                <w:rFonts w:asciiTheme="majorHAnsi" w:hAnsiTheme="majorHAnsi"/>
              </w:rPr>
            </w:pPr>
          </w:p>
          <w:p w14:paraId="37AC4F1F" w14:textId="77777777" w:rsidR="00ED0545" w:rsidRPr="00ED0545" w:rsidRDefault="00ED0545" w:rsidP="00ED0545">
            <w:pPr>
              <w:pStyle w:val="ListParagraph"/>
              <w:numPr>
                <w:ilvl w:val="0"/>
                <w:numId w:val="8"/>
              </w:numPr>
              <w:rPr>
                <w:rFonts w:asciiTheme="majorHAnsi" w:hAnsiTheme="majorHAnsi"/>
              </w:rPr>
            </w:pPr>
            <w:r w:rsidRPr="00ED0545">
              <w:rPr>
                <w:rFonts w:asciiTheme="majorHAnsi" w:hAnsiTheme="majorHAnsi"/>
              </w:rPr>
              <w:t>Explain the message of the cartoon.</w:t>
            </w:r>
          </w:p>
          <w:p w14:paraId="68642EA7" w14:textId="77777777" w:rsidR="00ED0545" w:rsidRPr="00ED0545" w:rsidRDefault="00ED0545" w:rsidP="00ED0545">
            <w:pPr>
              <w:rPr>
                <w:rFonts w:asciiTheme="majorHAnsi" w:hAnsiTheme="majorHAnsi"/>
              </w:rPr>
            </w:pPr>
          </w:p>
          <w:p w14:paraId="665EA710" w14:textId="77777777" w:rsidR="00ED0545" w:rsidRPr="00ED0545" w:rsidRDefault="00ED0545" w:rsidP="00ED0545">
            <w:pPr>
              <w:rPr>
                <w:rFonts w:asciiTheme="majorHAnsi" w:hAnsiTheme="majorHAnsi"/>
              </w:rPr>
            </w:pPr>
          </w:p>
          <w:p w14:paraId="583C0E51" w14:textId="77777777" w:rsidR="00ED0545" w:rsidRPr="00ED0545" w:rsidRDefault="00ED0545" w:rsidP="00ED0545">
            <w:pPr>
              <w:rPr>
                <w:rFonts w:asciiTheme="majorHAnsi" w:hAnsiTheme="majorHAnsi"/>
              </w:rPr>
            </w:pPr>
          </w:p>
          <w:p w14:paraId="12FE1CC9" w14:textId="77777777" w:rsidR="00ED0545" w:rsidRPr="00ED0545" w:rsidRDefault="00ED0545" w:rsidP="00ED0545">
            <w:pPr>
              <w:rPr>
                <w:rFonts w:asciiTheme="majorHAnsi" w:hAnsiTheme="majorHAnsi"/>
              </w:rPr>
            </w:pPr>
          </w:p>
          <w:p w14:paraId="39A2F8F4" w14:textId="77777777" w:rsidR="00ED0545" w:rsidRPr="00ED0545" w:rsidRDefault="00ED0545" w:rsidP="00ED0545">
            <w:pPr>
              <w:rPr>
                <w:rFonts w:asciiTheme="majorHAnsi" w:hAnsiTheme="majorHAnsi"/>
              </w:rPr>
            </w:pPr>
          </w:p>
          <w:p w14:paraId="3C356961" w14:textId="77777777" w:rsidR="00ED0545" w:rsidRPr="00ED0545" w:rsidRDefault="00ED0545" w:rsidP="00ED0545">
            <w:pPr>
              <w:pStyle w:val="ListParagraph"/>
              <w:numPr>
                <w:ilvl w:val="0"/>
                <w:numId w:val="8"/>
              </w:numPr>
              <w:rPr>
                <w:rFonts w:asciiTheme="majorHAnsi" w:hAnsiTheme="majorHAnsi"/>
              </w:rPr>
            </w:pPr>
            <w:r w:rsidRPr="00ED0545">
              <w:rPr>
                <w:rFonts w:asciiTheme="majorHAnsi" w:hAnsiTheme="majorHAnsi"/>
              </w:rPr>
              <w:t xml:space="preserve">This cartoon was originally made for the French and Indian War, looking at the picture in the </w:t>
            </w:r>
            <w:r w:rsidRPr="00ED0545">
              <w:rPr>
                <w:rFonts w:asciiTheme="majorHAnsi" w:hAnsiTheme="majorHAnsi"/>
                <w:i/>
              </w:rPr>
              <w:t>Massachusetts Spy</w:t>
            </w:r>
            <w:r w:rsidRPr="00ED0545">
              <w:rPr>
                <w:rFonts w:asciiTheme="majorHAnsi" w:hAnsiTheme="majorHAnsi"/>
              </w:rPr>
              <w:t xml:space="preserve"> what do you think is the new meaning of the cartoon came to be during the American Revolution? </w:t>
            </w:r>
          </w:p>
          <w:p w14:paraId="681885AD" w14:textId="77777777" w:rsidR="00ED0545" w:rsidRPr="00ED0545" w:rsidRDefault="00ED0545" w:rsidP="00ED0545">
            <w:pPr>
              <w:rPr>
                <w:rFonts w:asciiTheme="majorHAnsi" w:hAnsiTheme="majorHAnsi"/>
              </w:rPr>
            </w:pPr>
            <w:r w:rsidRPr="00ED0545">
              <w:rPr>
                <w:rFonts w:asciiTheme="majorHAnsi" w:hAnsiTheme="majorHAnsi"/>
                <w:noProof/>
              </w:rPr>
              <w:drawing>
                <wp:inline distT="0" distB="0" distL="0" distR="0" wp14:anchorId="413FF411" wp14:editId="4D831268">
                  <wp:extent cx="3733800" cy="2507869"/>
                  <wp:effectExtent l="19050" t="0" r="0" b="0"/>
                  <wp:docPr id="2" name="Picture 2" descr="http://www.loc.gov/exhibits/us.capitol/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c.gov/exhibits/us.capitol/two.jpg"/>
                          <pic:cNvPicPr>
                            <a:picLocks noChangeAspect="1" noChangeArrowheads="1"/>
                          </pic:cNvPicPr>
                        </pic:nvPicPr>
                        <pic:blipFill>
                          <a:blip r:embed="rId19" cstate="print"/>
                          <a:srcRect/>
                          <a:stretch>
                            <a:fillRect/>
                          </a:stretch>
                        </pic:blipFill>
                        <pic:spPr bwMode="auto">
                          <a:xfrm>
                            <a:off x="0" y="0"/>
                            <a:ext cx="3733800" cy="2507869"/>
                          </a:xfrm>
                          <a:prstGeom prst="rect">
                            <a:avLst/>
                          </a:prstGeom>
                          <a:noFill/>
                          <a:ln w="9525">
                            <a:noFill/>
                            <a:miter lim="800000"/>
                            <a:headEnd/>
                            <a:tailEnd/>
                          </a:ln>
                        </pic:spPr>
                      </pic:pic>
                    </a:graphicData>
                  </a:graphic>
                </wp:inline>
              </w:drawing>
            </w:r>
          </w:p>
          <w:p w14:paraId="0FCD3D14" w14:textId="77777777" w:rsidR="00ED0545" w:rsidRPr="00ED0545" w:rsidRDefault="00ED0545" w:rsidP="00ED0545">
            <w:pPr>
              <w:rPr>
                <w:rFonts w:asciiTheme="majorHAnsi" w:hAnsiTheme="majorHAnsi"/>
              </w:rPr>
            </w:pPr>
          </w:p>
          <w:p w14:paraId="4FACEC13" w14:textId="77777777" w:rsidR="00ED0545" w:rsidRPr="00ED0545" w:rsidRDefault="00ED0545" w:rsidP="00ED0545">
            <w:pPr>
              <w:rPr>
                <w:rFonts w:asciiTheme="majorHAnsi" w:hAnsiTheme="majorHAnsi"/>
              </w:rPr>
            </w:pPr>
          </w:p>
          <w:p w14:paraId="37E97D81" w14:textId="77777777" w:rsidR="00ED0545" w:rsidRPr="00ED0545" w:rsidRDefault="00ED0545" w:rsidP="00ED0545">
            <w:pPr>
              <w:rPr>
                <w:rFonts w:asciiTheme="majorHAnsi" w:hAnsiTheme="majorHAnsi"/>
              </w:rPr>
            </w:pPr>
          </w:p>
          <w:p w14:paraId="13808739" w14:textId="77777777" w:rsidR="00ED0545" w:rsidRPr="00ED0545" w:rsidRDefault="00ED0545" w:rsidP="00ED0545">
            <w:pPr>
              <w:rPr>
                <w:rFonts w:asciiTheme="majorHAnsi" w:hAnsiTheme="majorHAnsi"/>
              </w:rPr>
            </w:pPr>
          </w:p>
          <w:p w14:paraId="44D04284" w14:textId="77777777" w:rsidR="00ED0545" w:rsidRPr="00ED0545" w:rsidRDefault="00ED0545" w:rsidP="00ED0545">
            <w:pPr>
              <w:rPr>
                <w:rFonts w:asciiTheme="majorHAnsi" w:hAnsiTheme="majorHAnsi"/>
              </w:rPr>
            </w:pPr>
          </w:p>
          <w:p w14:paraId="04948D43" w14:textId="77777777" w:rsidR="00ED0545" w:rsidRPr="00ED0545" w:rsidRDefault="00ED0545" w:rsidP="00ED0545">
            <w:pPr>
              <w:pStyle w:val="ListParagraph"/>
              <w:numPr>
                <w:ilvl w:val="0"/>
                <w:numId w:val="8"/>
              </w:numPr>
              <w:rPr>
                <w:rFonts w:asciiTheme="majorHAnsi" w:hAnsiTheme="majorHAnsi"/>
              </w:rPr>
            </w:pPr>
            <w:r w:rsidRPr="00ED0545">
              <w:rPr>
                <w:rFonts w:asciiTheme="majorHAnsi" w:hAnsiTheme="majorHAnsi"/>
              </w:rPr>
              <w:t xml:space="preserve">What special interest groups would side with this cartoon’s message?  What group would disagree with the message?  Why? </w:t>
            </w:r>
          </w:p>
          <w:p w14:paraId="51FBE582" w14:textId="77777777" w:rsidR="00ED0545" w:rsidRPr="00ED0545" w:rsidRDefault="00ED0545" w:rsidP="00ED0545">
            <w:pPr>
              <w:rPr>
                <w:rFonts w:asciiTheme="majorHAnsi" w:hAnsiTheme="majorHAnsi"/>
              </w:rPr>
            </w:pPr>
          </w:p>
          <w:p w14:paraId="47A07F79" w14:textId="77777777" w:rsidR="00ED0545" w:rsidRPr="00ED0545" w:rsidRDefault="00ED0545" w:rsidP="00ED0545">
            <w:pPr>
              <w:rPr>
                <w:rFonts w:asciiTheme="majorHAnsi" w:hAnsiTheme="majorHAnsi"/>
              </w:rPr>
            </w:pPr>
          </w:p>
          <w:p w14:paraId="7347173A" w14:textId="77777777" w:rsidR="00ED0545" w:rsidRPr="00ED0545" w:rsidRDefault="00ED0545" w:rsidP="00ED0545">
            <w:pPr>
              <w:rPr>
                <w:rFonts w:asciiTheme="majorHAnsi" w:hAnsiTheme="majorHAnsi"/>
              </w:rPr>
            </w:pPr>
          </w:p>
          <w:p w14:paraId="0952F6D9" w14:textId="77777777" w:rsidR="00ED0545" w:rsidRPr="00ED0545" w:rsidRDefault="00ED0545" w:rsidP="00ED0545">
            <w:pPr>
              <w:rPr>
                <w:rFonts w:asciiTheme="majorHAnsi" w:hAnsiTheme="majorHAnsi"/>
              </w:rPr>
            </w:pPr>
          </w:p>
          <w:p w14:paraId="4ED4902A" w14:textId="77777777" w:rsidR="00ED0545" w:rsidRPr="00ED0545" w:rsidRDefault="00ED0545" w:rsidP="00ED0545">
            <w:pPr>
              <w:rPr>
                <w:rFonts w:asciiTheme="majorHAnsi" w:hAnsiTheme="majorHAnsi"/>
              </w:rPr>
            </w:pPr>
          </w:p>
          <w:p w14:paraId="4BAB70FA" w14:textId="77777777" w:rsidR="00ED0545" w:rsidRDefault="00ED0545" w:rsidP="00ED0545">
            <w:pPr>
              <w:rPr>
                <w:rFonts w:asciiTheme="majorHAnsi" w:hAnsiTheme="majorHAnsi"/>
              </w:rPr>
            </w:pPr>
          </w:p>
          <w:p w14:paraId="0B19F8DF" w14:textId="77777777" w:rsidR="00ED0545" w:rsidRDefault="00ED0545" w:rsidP="00ED0545">
            <w:pPr>
              <w:rPr>
                <w:rFonts w:asciiTheme="majorHAnsi" w:hAnsiTheme="majorHAnsi"/>
              </w:rPr>
            </w:pPr>
          </w:p>
          <w:p w14:paraId="7E6D3283" w14:textId="77777777" w:rsidR="00ED0545" w:rsidRDefault="00ED0545" w:rsidP="00ED0545">
            <w:pPr>
              <w:rPr>
                <w:rFonts w:asciiTheme="majorHAnsi" w:hAnsiTheme="majorHAnsi"/>
              </w:rPr>
            </w:pPr>
          </w:p>
          <w:p w14:paraId="3E37D1F0" w14:textId="77777777" w:rsidR="00ED0545" w:rsidRDefault="00ED0545" w:rsidP="00ED0545">
            <w:pPr>
              <w:rPr>
                <w:rFonts w:asciiTheme="majorHAnsi" w:hAnsiTheme="majorHAnsi"/>
              </w:rPr>
            </w:pPr>
          </w:p>
          <w:p w14:paraId="7E7DB1E2" w14:textId="77777777" w:rsidR="00ED0545" w:rsidRPr="00ED0545" w:rsidRDefault="00ED0545" w:rsidP="00ED0545">
            <w:pPr>
              <w:rPr>
                <w:rFonts w:asciiTheme="majorHAnsi" w:hAnsiTheme="majorHAnsi"/>
              </w:rPr>
            </w:pPr>
          </w:p>
        </w:tc>
      </w:tr>
    </w:tbl>
    <w:p w14:paraId="1D83E916" w14:textId="77777777" w:rsidR="00ED0545" w:rsidRPr="00ED0545" w:rsidRDefault="00ED0545" w:rsidP="00ED0545">
      <w:pPr>
        <w:pStyle w:val="NormalWeb"/>
        <w:shd w:val="clear" w:color="auto" w:fill="FDF6E6"/>
        <w:spacing w:line="270" w:lineRule="atLeast"/>
        <w:jc w:val="both"/>
        <w:rPr>
          <w:rStyle w:val="description"/>
          <w:rFonts w:asciiTheme="majorHAnsi" w:eastAsiaTheme="minorHAnsi" w:hAnsiTheme="majorHAnsi" w:cstheme="minorBidi"/>
          <w:sz w:val="22"/>
          <w:szCs w:val="22"/>
        </w:rPr>
      </w:pPr>
      <w:r>
        <w:rPr>
          <w:rStyle w:val="description"/>
          <w:rFonts w:asciiTheme="majorHAnsi" w:hAnsiTheme="majorHAnsi" w:cs="Arial"/>
          <w:b/>
          <w:iCs/>
          <w:sz w:val="22"/>
          <w:szCs w:val="22"/>
        </w:rPr>
        <w:lastRenderedPageBreak/>
        <w:t>R</w:t>
      </w:r>
      <w:r w:rsidRPr="00ED0545">
        <w:rPr>
          <w:rStyle w:val="description"/>
          <w:rFonts w:asciiTheme="majorHAnsi" w:hAnsiTheme="majorHAnsi" w:cs="Arial"/>
          <w:b/>
          <w:iCs/>
          <w:sz w:val="22"/>
          <w:szCs w:val="22"/>
        </w:rPr>
        <w:t xml:space="preserve">ead the following account from George </w:t>
      </w:r>
      <w:proofErr w:type="spellStart"/>
      <w:r w:rsidRPr="00ED0545">
        <w:rPr>
          <w:rStyle w:val="description"/>
          <w:rFonts w:asciiTheme="majorHAnsi" w:hAnsiTheme="majorHAnsi" w:cs="Arial"/>
          <w:b/>
          <w:iCs/>
          <w:sz w:val="22"/>
          <w:szCs w:val="22"/>
        </w:rPr>
        <w:t>Hewes</w:t>
      </w:r>
      <w:proofErr w:type="spellEnd"/>
      <w:r w:rsidRPr="00ED0545">
        <w:rPr>
          <w:rStyle w:val="description"/>
          <w:rFonts w:asciiTheme="majorHAnsi" w:hAnsiTheme="majorHAnsi" w:cs="Arial"/>
          <w:b/>
          <w:iCs/>
          <w:sz w:val="22"/>
          <w:szCs w:val="22"/>
        </w:rPr>
        <w:t>. Then answer the questions:</w:t>
      </w:r>
    </w:p>
    <w:p w14:paraId="6891A8E3" w14:textId="77777777" w:rsidR="00ED0545" w:rsidRPr="00ED0545" w:rsidRDefault="00ED0545" w:rsidP="00ED0545">
      <w:pPr>
        <w:pStyle w:val="NormalWeb"/>
        <w:shd w:val="clear" w:color="auto" w:fill="FDF6E6"/>
        <w:spacing w:line="270" w:lineRule="atLeast"/>
        <w:jc w:val="both"/>
        <w:rPr>
          <w:rFonts w:asciiTheme="majorHAnsi" w:hAnsiTheme="majorHAnsi"/>
          <w:color w:val="000000"/>
          <w:sz w:val="24"/>
          <w:szCs w:val="24"/>
        </w:rPr>
      </w:pPr>
      <w:r w:rsidRPr="00ED0545">
        <w:rPr>
          <w:rStyle w:val="description"/>
          <w:rFonts w:asciiTheme="majorHAnsi" w:hAnsiTheme="majorHAnsi"/>
          <w:i/>
          <w:iCs/>
          <w:color w:val="840018"/>
          <w:sz w:val="24"/>
          <w:szCs w:val="24"/>
        </w:rPr>
        <w:t xml:space="preserve">George </w:t>
      </w:r>
      <w:proofErr w:type="spellStart"/>
      <w:r w:rsidRPr="00ED0545">
        <w:rPr>
          <w:rStyle w:val="description"/>
          <w:rFonts w:asciiTheme="majorHAnsi" w:hAnsiTheme="majorHAnsi"/>
          <w:i/>
          <w:iCs/>
          <w:color w:val="840018"/>
          <w:sz w:val="24"/>
          <w:szCs w:val="24"/>
        </w:rPr>
        <w:t>Hewes</w:t>
      </w:r>
      <w:proofErr w:type="spellEnd"/>
      <w:r w:rsidRPr="00ED0545">
        <w:rPr>
          <w:rStyle w:val="description"/>
          <w:rFonts w:asciiTheme="majorHAnsi" w:hAnsiTheme="majorHAnsi"/>
          <w:i/>
          <w:iCs/>
          <w:color w:val="840018"/>
          <w:sz w:val="24"/>
          <w:szCs w:val="24"/>
        </w:rPr>
        <w:t xml:space="preserve"> was a member of the band of "Indians" that boarded the tea ships the night of the Boston Tea Party. His recollection of the event was published some years later. We join his story as the group makes its way to the tea-laden ships:</w:t>
      </w:r>
    </w:p>
    <w:p w14:paraId="3708F9A3" w14:textId="77777777" w:rsidR="00ED0545" w:rsidRPr="00ED0545" w:rsidRDefault="00ED0545" w:rsidP="00ED0545">
      <w:pPr>
        <w:pStyle w:val="NormalWeb"/>
        <w:shd w:val="clear" w:color="auto" w:fill="FDF6E6"/>
        <w:spacing w:line="270" w:lineRule="atLeast"/>
        <w:jc w:val="both"/>
        <w:rPr>
          <w:rFonts w:asciiTheme="majorHAnsi" w:hAnsiTheme="majorHAnsi"/>
          <w:sz w:val="24"/>
          <w:szCs w:val="24"/>
        </w:rPr>
      </w:pPr>
      <w:r w:rsidRPr="00ED0545">
        <w:rPr>
          <w:rStyle w:val="narrative"/>
          <w:rFonts w:asciiTheme="majorHAnsi" w:hAnsiTheme="majorHAnsi"/>
          <w:sz w:val="24"/>
          <w:szCs w:val="24"/>
        </w:rPr>
        <w:t>"It was now evening, and I immediately dressed myself in the costume of an Indian, equipped with a small hatchet, which I and my associates denominated the tomahawk, with which, and a club, after having painted my face and hands with coal dust in the shop of a blacksmith, I repaired to Griffin's wharf, where the ships lay that contained the tea. When I first appeared in the street after being thus disguised, I fell in with many who were dressed, equipped and painted as I was, and who fell in with me and marched in order to the place of our destination.</w:t>
      </w:r>
    </w:p>
    <w:tbl>
      <w:tblPr>
        <w:tblpPr w:leftFromText="45" w:rightFromText="45" w:vertAnchor="text" w:tblpXSpec="right" w:tblpYSpec="center"/>
        <w:tblW w:w="0" w:type="auto"/>
        <w:tblCellSpacing w:w="0" w:type="dxa"/>
        <w:tblCellMar>
          <w:top w:w="150" w:type="dxa"/>
          <w:left w:w="150" w:type="dxa"/>
          <w:bottom w:w="150" w:type="dxa"/>
          <w:right w:w="150" w:type="dxa"/>
        </w:tblCellMar>
        <w:tblLook w:val="04A0" w:firstRow="1" w:lastRow="0" w:firstColumn="1" w:lastColumn="0" w:noHBand="0" w:noVBand="1"/>
      </w:tblPr>
      <w:tblGrid>
        <w:gridCol w:w="4200"/>
      </w:tblGrid>
      <w:tr w:rsidR="00ED0545" w:rsidRPr="00ED0545" w14:paraId="1B01ADE9" w14:textId="77777777" w:rsidTr="00ED0545">
        <w:trPr>
          <w:tblCellSpacing w:w="0" w:type="dxa"/>
        </w:trPr>
        <w:tc>
          <w:tcPr>
            <w:tcW w:w="0" w:type="auto"/>
            <w:vAlign w:val="center"/>
          </w:tcPr>
          <w:p w14:paraId="6E5DAEA4" w14:textId="77777777" w:rsidR="00ED0545" w:rsidRPr="00ED0545" w:rsidRDefault="00ED0545" w:rsidP="00ED0545">
            <w:pPr>
              <w:spacing w:line="270" w:lineRule="atLeast"/>
              <w:jc w:val="center"/>
              <w:rPr>
                <w:rFonts w:asciiTheme="majorHAnsi" w:hAnsiTheme="majorHAnsi"/>
                <w:color w:val="000000"/>
              </w:rPr>
            </w:pPr>
            <w:r w:rsidRPr="00ED0545">
              <w:rPr>
                <w:rFonts w:asciiTheme="majorHAnsi" w:hAnsiTheme="majorHAnsi"/>
                <w:noProof/>
                <w:color w:val="000000"/>
              </w:rPr>
              <w:drawing>
                <wp:inline distT="0" distB="0" distL="0" distR="0" wp14:anchorId="3865FEA4" wp14:editId="3BE6B1C5">
                  <wp:extent cx="2457450" cy="1409700"/>
                  <wp:effectExtent l="19050" t="0" r="0" b="0"/>
                  <wp:docPr id="5" name="Picture 1" descr="http://www.eyewitnesstohistory.com/images/teapart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yewitnesstohistory.com/images/teaparty6.jpg"/>
                          <pic:cNvPicPr>
                            <a:picLocks noChangeAspect="1" noChangeArrowheads="1"/>
                          </pic:cNvPicPr>
                        </pic:nvPicPr>
                        <pic:blipFill>
                          <a:blip r:embed="rId20" cstate="print"/>
                          <a:srcRect/>
                          <a:stretch>
                            <a:fillRect/>
                          </a:stretch>
                        </pic:blipFill>
                        <pic:spPr bwMode="auto">
                          <a:xfrm>
                            <a:off x="0" y="0"/>
                            <a:ext cx="2457450" cy="1409700"/>
                          </a:xfrm>
                          <a:prstGeom prst="rect">
                            <a:avLst/>
                          </a:prstGeom>
                          <a:noFill/>
                          <a:ln w="9525">
                            <a:noFill/>
                            <a:miter lim="800000"/>
                            <a:headEnd/>
                            <a:tailEnd/>
                          </a:ln>
                        </pic:spPr>
                      </pic:pic>
                    </a:graphicData>
                  </a:graphic>
                </wp:inline>
              </w:drawing>
            </w:r>
            <w:r w:rsidRPr="00ED0545">
              <w:rPr>
                <w:rFonts w:asciiTheme="majorHAnsi" w:hAnsiTheme="majorHAnsi"/>
                <w:color w:val="000000"/>
              </w:rPr>
              <w:br/>
            </w:r>
            <w:r w:rsidRPr="00ED0545">
              <w:rPr>
                <w:rStyle w:val="Caption1"/>
                <w:rFonts w:asciiTheme="majorHAnsi" w:hAnsiTheme="majorHAnsi"/>
                <w:color w:val="000000"/>
              </w:rPr>
              <w:t>The Boston Tea Party</w:t>
            </w:r>
          </w:p>
        </w:tc>
      </w:tr>
    </w:tbl>
    <w:p w14:paraId="2A797F84" w14:textId="77777777" w:rsidR="00ED0545" w:rsidRPr="00ED0545" w:rsidRDefault="00ED0545" w:rsidP="00ED0545">
      <w:pPr>
        <w:pStyle w:val="NormalWeb"/>
        <w:shd w:val="clear" w:color="auto" w:fill="FDF6E6"/>
        <w:spacing w:line="270" w:lineRule="atLeast"/>
        <w:jc w:val="both"/>
        <w:rPr>
          <w:rFonts w:asciiTheme="majorHAnsi" w:hAnsiTheme="majorHAnsi"/>
          <w:color w:val="000000"/>
          <w:sz w:val="24"/>
          <w:szCs w:val="24"/>
        </w:rPr>
      </w:pPr>
      <w:r w:rsidRPr="00ED0545">
        <w:rPr>
          <w:rFonts w:asciiTheme="majorHAnsi" w:hAnsiTheme="majorHAnsi"/>
          <w:color w:val="000000"/>
          <w:sz w:val="24"/>
          <w:szCs w:val="24"/>
        </w:rPr>
        <w:t xml:space="preserve">When we arrived at the wharf, there were three of our number who assumed an authority to direct our operations, to which we readily submitted. They divided us into three parties, for the purpose of boarding the three </w:t>
      </w:r>
      <w:proofErr w:type="gramStart"/>
      <w:r w:rsidRPr="00ED0545">
        <w:rPr>
          <w:rFonts w:asciiTheme="majorHAnsi" w:hAnsiTheme="majorHAnsi"/>
          <w:color w:val="000000"/>
          <w:sz w:val="24"/>
          <w:szCs w:val="24"/>
        </w:rPr>
        <w:t>ships which</w:t>
      </w:r>
      <w:proofErr w:type="gramEnd"/>
      <w:r w:rsidRPr="00ED0545">
        <w:rPr>
          <w:rFonts w:asciiTheme="majorHAnsi" w:hAnsiTheme="majorHAnsi"/>
          <w:color w:val="000000"/>
          <w:sz w:val="24"/>
          <w:szCs w:val="24"/>
        </w:rPr>
        <w:t xml:space="preserve"> contained the tea at the same time. The name of him who commanded the division to which I was assigned was Leonard Pitt. The names of the other commanders I never knew. We were immediately ordered by the respective commanders to board all the ships at the same time, which we promptly obeyed. The commander of the division to which I belonged, as soon as we were on board the ship, appointed me boatswain, and ordered me to go to the captain and demand of him the keys to the hatches and a dozen candles. I made the demand accordingly, and the captain promptly replied, and delivered the articles; but requested me at the same time to do no damage to the ship or rigging. We then were ordered by our commander to open the hatches and take out all the chests of tea and throw them overboard, and we immediately proceeded to execute his orders, first cutting and splitting the chests with our tomahawks, so as thoroughly to expose them to the effects of the water.</w:t>
      </w:r>
    </w:p>
    <w:p w14:paraId="121DA374" w14:textId="77777777" w:rsidR="00ED0545" w:rsidRPr="00ED0545" w:rsidRDefault="00ED0545" w:rsidP="00ED0545">
      <w:pPr>
        <w:pStyle w:val="NormalWeb"/>
        <w:shd w:val="clear" w:color="auto" w:fill="FDF6E6"/>
        <w:spacing w:line="270" w:lineRule="atLeast"/>
        <w:jc w:val="both"/>
        <w:rPr>
          <w:rFonts w:asciiTheme="majorHAnsi" w:hAnsiTheme="majorHAnsi"/>
          <w:color w:val="000000"/>
          <w:sz w:val="24"/>
          <w:szCs w:val="24"/>
        </w:rPr>
      </w:pPr>
      <w:r w:rsidRPr="00ED0545">
        <w:rPr>
          <w:rFonts w:asciiTheme="majorHAnsi" w:hAnsiTheme="majorHAnsi"/>
          <w:color w:val="000000"/>
          <w:sz w:val="24"/>
          <w:szCs w:val="24"/>
        </w:rPr>
        <w:t xml:space="preserve">In about three hours from the time we went on board, we had thus broken and thrown overboard every tea chest to be found in the ship, while those in the other ships were disposing of the tea in the same way, at the same time. </w:t>
      </w:r>
      <w:proofErr w:type="gramStart"/>
      <w:r w:rsidRPr="00ED0545">
        <w:rPr>
          <w:rFonts w:asciiTheme="majorHAnsi" w:hAnsiTheme="majorHAnsi"/>
          <w:color w:val="000000"/>
          <w:sz w:val="24"/>
          <w:szCs w:val="24"/>
        </w:rPr>
        <w:t>We were surrounded by British armed ships</w:t>
      </w:r>
      <w:proofErr w:type="gramEnd"/>
      <w:r w:rsidRPr="00ED0545">
        <w:rPr>
          <w:rFonts w:asciiTheme="majorHAnsi" w:hAnsiTheme="majorHAnsi"/>
          <w:color w:val="000000"/>
          <w:sz w:val="24"/>
          <w:szCs w:val="24"/>
        </w:rPr>
        <w:t>, but no attempt was made to resist us.</w:t>
      </w:r>
    </w:p>
    <w:p w14:paraId="16144AF9" w14:textId="77777777" w:rsidR="00ED0545" w:rsidRPr="00ED0545" w:rsidRDefault="00ED0545" w:rsidP="00ED0545">
      <w:pPr>
        <w:pStyle w:val="NormalWeb"/>
        <w:shd w:val="clear" w:color="auto" w:fill="FDF6E6"/>
        <w:spacing w:line="270" w:lineRule="atLeast"/>
        <w:jc w:val="both"/>
        <w:rPr>
          <w:rFonts w:asciiTheme="majorHAnsi" w:hAnsiTheme="majorHAnsi"/>
          <w:color w:val="000000"/>
          <w:sz w:val="24"/>
          <w:szCs w:val="24"/>
        </w:rPr>
      </w:pPr>
      <w:r w:rsidRPr="00ED0545">
        <w:rPr>
          <w:rFonts w:asciiTheme="majorHAnsi" w:hAnsiTheme="majorHAnsi"/>
          <w:color w:val="000000"/>
          <w:sz w:val="24"/>
          <w:szCs w:val="24"/>
        </w:rPr>
        <w:t>...The next morning, after we had cleared the ships of the tea, it was discovered that very considerable quantities of it were floating upon the surface of the water; and to prevent the possibility of any of its being saved for use, a number of small boats were manned by sailors and citizens, who rowed them into those parts of the harbor wherever the tea was visible, and by beating it with oars and paddles so thoroughly drenched it as to render its entire destruction inevitable."</w:t>
      </w:r>
    </w:p>
    <w:p w14:paraId="238CDDEB" w14:textId="77777777" w:rsidR="00ED0545" w:rsidRPr="00ED0545" w:rsidRDefault="00ED0545" w:rsidP="00ED0545">
      <w:pPr>
        <w:rPr>
          <w:rFonts w:asciiTheme="majorHAnsi" w:hAnsiTheme="majorHAnsi"/>
        </w:rPr>
      </w:pPr>
      <w:r w:rsidRPr="00ED0545">
        <w:rPr>
          <w:rFonts w:asciiTheme="majorHAnsi" w:hAnsiTheme="majorHAnsi"/>
          <w:color w:val="000000"/>
          <w:shd w:val="clear" w:color="auto" w:fill="FDF6E6"/>
        </w:rPr>
        <w:t xml:space="preserve">"The Boston Tea Party, 1773," </w:t>
      </w:r>
      <w:proofErr w:type="spellStart"/>
      <w:r w:rsidRPr="00ED0545">
        <w:rPr>
          <w:rFonts w:asciiTheme="majorHAnsi" w:hAnsiTheme="majorHAnsi"/>
          <w:color w:val="000000"/>
          <w:shd w:val="clear" w:color="auto" w:fill="FDF6E6"/>
        </w:rPr>
        <w:t>EyeWitness</w:t>
      </w:r>
      <w:proofErr w:type="spellEnd"/>
      <w:r w:rsidRPr="00ED0545">
        <w:rPr>
          <w:rFonts w:asciiTheme="majorHAnsi" w:hAnsiTheme="majorHAnsi"/>
          <w:color w:val="000000"/>
          <w:shd w:val="clear" w:color="auto" w:fill="FDF6E6"/>
        </w:rPr>
        <w:t xml:space="preserve"> to History, www.eyewitnesstohistory.com (2002).</w:t>
      </w:r>
    </w:p>
    <w:p w14:paraId="6E2A4155" w14:textId="77777777" w:rsidR="00ED0545" w:rsidRPr="00ED0545" w:rsidRDefault="00ED0545" w:rsidP="00ED0545">
      <w:pPr>
        <w:rPr>
          <w:rFonts w:asciiTheme="majorHAnsi" w:hAnsiTheme="majorHAnsi"/>
        </w:rPr>
      </w:pPr>
    </w:p>
    <w:p w14:paraId="66194639" w14:textId="77777777" w:rsidR="00ED0545" w:rsidRPr="00ED0545" w:rsidRDefault="00ED0545" w:rsidP="00ED0545">
      <w:pPr>
        <w:rPr>
          <w:rFonts w:asciiTheme="majorHAnsi" w:hAnsiTheme="majorHAnsi"/>
        </w:rPr>
      </w:pPr>
    </w:p>
    <w:tbl>
      <w:tblPr>
        <w:tblStyle w:val="TableGrid"/>
        <w:tblW w:w="10908" w:type="dxa"/>
        <w:tblLook w:val="04A0" w:firstRow="1" w:lastRow="0" w:firstColumn="1" w:lastColumn="0" w:noHBand="0" w:noVBand="1"/>
      </w:tblPr>
      <w:tblGrid>
        <w:gridCol w:w="10908"/>
      </w:tblGrid>
      <w:tr w:rsidR="00ED0545" w:rsidRPr="00ED0545" w14:paraId="19A44DF6" w14:textId="77777777" w:rsidTr="00ED0545">
        <w:tc>
          <w:tcPr>
            <w:tcW w:w="10908" w:type="dxa"/>
          </w:tcPr>
          <w:p w14:paraId="72A7EBB8" w14:textId="77777777" w:rsidR="00ED0545" w:rsidRPr="00ED0545" w:rsidRDefault="00ED0545" w:rsidP="00ED0545">
            <w:pPr>
              <w:pStyle w:val="ListParagraph"/>
              <w:numPr>
                <w:ilvl w:val="0"/>
                <w:numId w:val="9"/>
              </w:numPr>
              <w:rPr>
                <w:rFonts w:asciiTheme="majorHAnsi" w:hAnsiTheme="majorHAnsi"/>
              </w:rPr>
            </w:pPr>
            <w:r w:rsidRPr="00ED0545">
              <w:rPr>
                <w:rFonts w:asciiTheme="majorHAnsi" w:hAnsiTheme="majorHAnsi"/>
              </w:rPr>
              <w:t xml:space="preserve">Why do you think they dressed as Indians? </w:t>
            </w:r>
          </w:p>
          <w:p w14:paraId="2F0AEB14" w14:textId="77777777" w:rsidR="00ED0545" w:rsidRPr="00ED0545" w:rsidRDefault="00ED0545" w:rsidP="00ED0545">
            <w:pPr>
              <w:rPr>
                <w:rFonts w:asciiTheme="majorHAnsi" w:hAnsiTheme="majorHAnsi"/>
              </w:rPr>
            </w:pPr>
          </w:p>
          <w:p w14:paraId="50E93435" w14:textId="77777777" w:rsidR="00ED0545" w:rsidRPr="00ED0545" w:rsidRDefault="00ED0545" w:rsidP="00ED0545">
            <w:pPr>
              <w:rPr>
                <w:rFonts w:asciiTheme="majorHAnsi" w:hAnsiTheme="majorHAnsi"/>
              </w:rPr>
            </w:pPr>
          </w:p>
          <w:p w14:paraId="1D84BC35" w14:textId="77777777" w:rsidR="00ED0545" w:rsidRPr="00ED0545" w:rsidRDefault="00ED0545" w:rsidP="00ED0545">
            <w:pPr>
              <w:rPr>
                <w:rFonts w:asciiTheme="majorHAnsi" w:hAnsiTheme="majorHAnsi"/>
              </w:rPr>
            </w:pPr>
          </w:p>
          <w:p w14:paraId="083506C3" w14:textId="77777777" w:rsidR="00ED0545" w:rsidRPr="00ED0545" w:rsidRDefault="00ED0545" w:rsidP="00ED0545">
            <w:pPr>
              <w:pStyle w:val="ListParagraph"/>
              <w:numPr>
                <w:ilvl w:val="0"/>
                <w:numId w:val="9"/>
              </w:numPr>
              <w:rPr>
                <w:rFonts w:asciiTheme="majorHAnsi" w:hAnsiTheme="majorHAnsi"/>
              </w:rPr>
            </w:pPr>
            <w:r w:rsidRPr="00ED0545">
              <w:rPr>
                <w:rFonts w:asciiTheme="majorHAnsi" w:hAnsiTheme="majorHAnsi"/>
              </w:rPr>
              <w:t xml:space="preserve">Why did the colonist throw the tea into the harbor? </w:t>
            </w:r>
          </w:p>
          <w:p w14:paraId="75512195" w14:textId="77777777" w:rsidR="00ED0545" w:rsidRPr="00ED0545" w:rsidRDefault="00ED0545" w:rsidP="00ED0545">
            <w:pPr>
              <w:pStyle w:val="ListParagraph"/>
              <w:rPr>
                <w:rFonts w:asciiTheme="majorHAnsi" w:hAnsiTheme="majorHAnsi"/>
              </w:rPr>
            </w:pPr>
          </w:p>
          <w:p w14:paraId="44823A8E" w14:textId="77777777" w:rsidR="00ED0545" w:rsidRPr="00ED0545" w:rsidRDefault="00ED0545" w:rsidP="00ED0545">
            <w:pPr>
              <w:pStyle w:val="ListParagraph"/>
              <w:rPr>
                <w:rFonts w:asciiTheme="majorHAnsi" w:hAnsiTheme="majorHAnsi"/>
              </w:rPr>
            </w:pPr>
          </w:p>
          <w:p w14:paraId="530D22F1" w14:textId="77777777" w:rsidR="00ED0545" w:rsidRPr="00ED0545" w:rsidRDefault="00ED0545" w:rsidP="00ED0545">
            <w:pPr>
              <w:pStyle w:val="ListParagraph"/>
              <w:rPr>
                <w:rFonts w:asciiTheme="majorHAnsi" w:hAnsiTheme="majorHAnsi"/>
              </w:rPr>
            </w:pPr>
          </w:p>
          <w:p w14:paraId="3A024AB9" w14:textId="77777777" w:rsidR="00ED0545" w:rsidRPr="00ED0545" w:rsidRDefault="00ED0545" w:rsidP="00ED0545">
            <w:pPr>
              <w:pStyle w:val="ListParagraph"/>
              <w:numPr>
                <w:ilvl w:val="0"/>
                <w:numId w:val="9"/>
              </w:numPr>
              <w:rPr>
                <w:rFonts w:asciiTheme="majorHAnsi" w:hAnsiTheme="majorHAnsi"/>
              </w:rPr>
            </w:pPr>
            <w:r w:rsidRPr="00ED0545">
              <w:rPr>
                <w:rFonts w:asciiTheme="majorHAnsi" w:hAnsiTheme="majorHAnsi"/>
              </w:rPr>
              <w:t xml:space="preserve">List three things the author said that help you understand the events that happened the night of the Boston Tea Party: </w:t>
            </w:r>
          </w:p>
          <w:p w14:paraId="04F96684" w14:textId="77777777" w:rsidR="00ED0545" w:rsidRPr="00ED0545" w:rsidRDefault="00ED0545" w:rsidP="00ED0545">
            <w:pPr>
              <w:rPr>
                <w:rFonts w:asciiTheme="majorHAnsi" w:hAnsiTheme="majorHAnsi"/>
              </w:rPr>
            </w:pPr>
          </w:p>
          <w:p w14:paraId="6EDE781E" w14:textId="77777777" w:rsidR="00ED0545" w:rsidRPr="00ED0545" w:rsidRDefault="00ED0545" w:rsidP="00ED0545">
            <w:pPr>
              <w:rPr>
                <w:rFonts w:asciiTheme="majorHAnsi" w:hAnsiTheme="majorHAnsi"/>
              </w:rPr>
            </w:pPr>
          </w:p>
          <w:p w14:paraId="67B31081" w14:textId="77777777" w:rsidR="00ED0545" w:rsidRPr="00ED0545" w:rsidRDefault="00ED0545" w:rsidP="00ED0545">
            <w:pPr>
              <w:rPr>
                <w:rFonts w:asciiTheme="majorHAnsi" w:hAnsiTheme="majorHAnsi"/>
              </w:rPr>
            </w:pPr>
          </w:p>
          <w:p w14:paraId="5B8D1D92" w14:textId="77777777" w:rsidR="00ED0545" w:rsidRPr="00ED0545" w:rsidRDefault="00ED0545" w:rsidP="00ED0545">
            <w:pPr>
              <w:rPr>
                <w:rFonts w:asciiTheme="majorHAnsi" w:hAnsiTheme="majorHAnsi"/>
              </w:rPr>
            </w:pPr>
          </w:p>
          <w:p w14:paraId="4FB45BC8" w14:textId="77777777" w:rsidR="00ED0545" w:rsidRPr="00ED0545" w:rsidRDefault="00ED0545" w:rsidP="00ED0545">
            <w:pPr>
              <w:rPr>
                <w:rFonts w:asciiTheme="majorHAnsi" w:hAnsiTheme="majorHAnsi"/>
              </w:rPr>
            </w:pPr>
          </w:p>
          <w:p w14:paraId="5531D727" w14:textId="77777777" w:rsidR="00ED0545" w:rsidRPr="00ED0545" w:rsidRDefault="00ED0545" w:rsidP="00ED0545">
            <w:pPr>
              <w:rPr>
                <w:rFonts w:asciiTheme="majorHAnsi" w:hAnsiTheme="majorHAnsi"/>
              </w:rPr>
            </w:pPr>
          </w:p>
          <w:p w14:paraId="7417E8A7" w14:textId="77777777" w:rsidR="00ED0545" w:rsidRPr="00ED0545" w:rsidRDefault="00ED0545" w:rsidP="00ED0545">
            <w:pPr>
              <w:rPr>
                <w:rFonts w:asciiTheme="majorHAnsi" w:hAnsiTheme="majorHAnsi"/>
              </w:rPr>
            </w:pPr>
          </w:p>
          <w:p w14:paraId="544547AD" w14:textId="77777777" w:rsidR="00ED0545" w:rsidRPr="00ED0545" w:rsidRDefault="00ED0545" w:rsidP="00ED0545">
            <w:pPr>
              <w:pStyle w:val="ListParagraph"/>
              <w:numPr>
                <w:ilvl w:val="0"/>
                <w:numId w:val="9"/>
              </w:numPr>
              <w:rPr>
                <w:rFonts w:asciiTheme="majorHAnsi" w:hAnsiTheme="majorHAnsi"/>
              </w:rPr>
            </w:pPr>
            <w:r w:rsidRPr="00ED0545">
              <w:rPr>
                <w:rFonts w:asciiTheme="majorHAnsi" w:hAnsiTheme="majorHAnsi"/>
              </w:rPr>
              <w:t xml:space="preserve">Imagine you were the Captain or sailor of the ships that were under attack.  Write an “eye witness account” about the Boston Tea Party from their point of view. </w:t>
            </w:r>
          </w:p>
          <w:p w14:paraId="00DB9F2E" w14:textId="77777777" w:rsidR="00ED0545" w:rsidRPr="00ED0545" w:rsidRDefault="00ED0545" w:rsidP="00ED0545">
            <w:pPr>
              <w:rPr>
                <w:rFonts w:asciiTheme="majorHAnsi" w:hAnsiTheme="majorHAnsi"/>
              </w:rPr>
            </w:pPr>
          </w:p>
          <w:p w14:paraId="04764756" w14:textId="77777777" w:rsidR="00ED0545" w:rsidRPr="00ED0545" w:rsidRDefault="00ED0545" w:rsidP="00ED0545">
            <w:pPr>
              <w:rPr>
                <w:rFonts w:asciiTheme="majorHAnsi" w:hAnsiTheme="majorHAnsi"/>
              </w:rPr>
            </w:pPr>
          </w:p>
          <w:p w14:paraId="489B5462" w14:textId="77777777" w:rsidR="00ED0545" w:rsidRPr="00ED0545" w:rsidRDefault="00ED0545" w:rsidP="00ED0545">
            <w:pPr>
              <w:rPr>
                <w:rFonts w:asciiTheme="majorHAnsi" w:hAnsiTheme="majorHAnsi"/>
              </w:rPr>
            </w:pPr>
          </w:p>
          <w:p w14:paraId="0A010409" w14:textId="77777777" w:rsidR="00ED0545" w:rsidRPr="00ED0545" w:rsidRDefault="00ED0545" w:rsidP="00ED0545">
            <w:pPr>
              <w:rPr>
                <w:rFonts w:asciiTheme="majorHAnsi" w:hAnsiTheme="majorHAnsi"/>
              </w:rPr>
            </w:pPr>
          </w:p>
          <w:p w14:paraId="64048BFC" w14:textId="77777777" w:rsidR="00ED0545" w:rsidRPr="00ED0545" w:rsidRDefault="00ED0545" w:rsidP="00ED0545">
            <w:pPr>
              <w:rPr>
                <w:rFonts w:asciiTheme="majorHAnsi" w:hAnsiTheme="majorHAnsi"/>
              </w:rPr>
            </w:pPr>
          </w:p>
          <w:p w14:paraId="1D7B1DAA" w14:textId="77777777" w:rsidR="00ED0545" w:rsidRPr="00ED0545" w:rsidRDefault="00ED0545" w:rsidP="00ED0545">
            <w:pPr>
              <w:rPr>
                <w:rFonts w:asciiTheme="majorHAnsi" w:hAnsiTheme="majorHAnsi"/>
              </w:rPr>
            </w:pPr>
          </w:p>
          <w:p w14:paraId="172DB171" w14:textId="77777777" w:rsidR="00ED0545" w:rsidRPr="00ED0545" w:rsidRDefault="00ED0545" w:rsidP="00ED0545">
            <w:pPr>
              <w:rPr>
                <w:rFonts w:asciiTheme="majorHAnsi" w:hAnsiTheme="majorHAnsi"/>
              </w:rPr>
            </w:pPr>
          </w:p>
          <w:p w14:paraId="4EFCF5BF" w14:textId="77777777" w:rsidR="00ED0545" w:rsidRPr="00ED0545" w:rsidRDefault="00ED0545" w:rsidP="00ED0545">
            <w:pPr>
              <w:rPr>
                <w:rFonts w:asciiTheme="majorHAnsi" w:hAnsiTheme="majorHAnsi"/>
              </w:rPr>
            </w:pPr>
          </w:p>
          <w:p w14:paraId="596C74FB" w14:textId="77777777" w:rsidR="00ED0545" w:rsidRPr="00ED0545" w:rsidRDefault="00ED0545" w:rsidP="00ED0545">
            <w:pPr>
              <w:rPr>
                <w:rFonts w:asciiTheme="majorHAnsi" w:hAnsiTheme="majorHAnsi"/>
              </w:rPr>
            </w:pPr>
          </w:p>
          <w:p w14:paraId="30D09DCC" w14:textId="77777777" w:rsidR="00ED0545" w:rsidRPr="00ED0545" w:rsidRDefault="00ED0545" w:rsidP="00ED0545">
            <w:pPr>
              <w:rPr>
                <w:rFonts w:asciiTheme="majorHAnsi" w:hAnsiTheme="majorHAnsi"/>
              </w:rPr>
            </w:pPr>
          </w:p>
          <w:p w14:paraId="4E426211" w14:textId="77777777" w:rsidR="00ED0545" w:rsidRPr="00ED0545" w:rsidRDefault="00ED0545" w:rsidP="00ED0545">
            <w:pPr>
              <w:rPr>
                <w:rFonts w:asciiTheme="majorHAnsi" w:hAnsiTheme="majorHAnsi"/>
              </w:rPr>
            </w:pPr>
          </w:p>
          <w:p w14:paraId="63B9008A" w14:textId="77777777" w:rsidR="00ED0545" w:rsidRPr="00ED0545" w:rsidRDefault="00ED0545" w:rsidP="00ED0545">
            <w:pPr>
              <w:rPr>
                <w:rFonts w:asciiTheme="majorHAnsi" w:hAnsiTheme="majorHAnsi"/>
              </w:rPr>
            </w:pPr>
          </w:p>
          <w:p w14:paraId="4B568A38" w14:textId="77777777" w:rsidR="00ED0545" w:rsidRPr="00ED0545" w:rsidRDefault="00ED0545" w:rsidP="00ED0545">
            <w:pPr>
              <w:rPr>
                <w:rFonts w:asciiTheme="majorHAnsi" w:hAnsiTheme="majorHAnsi"/>
              </w:rPr>
            </w:pPr>
          </w:p>
          <w:p w14:paraId="52016940" w14:textId="77777777" w:rsidR="00ED0545" w:rsidRPr="00ED0545" w:rsidRDefault="00ED0545" w:rsidP="00ED0545">
            <w:pPr>
              <w:rPr>
                <w:rFonts w:asciiTheme="majorHAnsi" w:hAnsiTheme="majorHAnsi"/>
              </w:rPr>
            </w:pPr>
          </w:p>
          <w:p w14:paraId="1B2F8D1A" w14:textId="77777777" w:rsidR="00ED0545" w:rsidRPr="00ED0545" w:rsidRDefault="00ED0545" w:rsidP="00ED0545">
            <w:pPr>
              <w:rPr>
                <w:rFonts w:asciiTheme="majorHAnsi" w:hAnsiTheme="majorHAnsi"/>
              </w:rPr>
            </w:pPr>
          </w:p>
          <w:p w14:paraId="0A44D18D" w14:textId="77777777" w:rsidR="00ED0545" w:rsidRPr="00ED0545" w:rsidRDefault="00ED0545" w:rsidP="00ED0545">
            <w:pPr>
              <w:rPr>
                <w:rFonts w:asciiTheme="majorHAnsi" w:hAnsiTheme="majorHAnsi"/>
              </w:rPr>
            </w:pPr>
          </w:p>
          <w:p w14:paraId="0D27BD0E" w14:textId="77777777" w:rsidR="00ED0545" w:rsidRPr="00ED0545" w:rsidRDefault="00ED0545" w:rsidP="00ED0545">
            <w:pPr>
              <w:rPr>
                <w:rFonts w:asciiTheme="majorHAnsi" w:hAnsiTheme="majorHAnsi"/>
              </w:rPr>
            </w:pPr>
          </w:p>
          <w:p w14:paraId="488C89B8" w14:textId="77777777" w:rsidR="00ED0545" w:rsidRPr="00ED0545" w:rsidRDefault="00ED0545" w:rsidP="00ED0545">
            <w:pPr>
              <w:rPr>
                <w:rFonts w:asciiTheme="majorHAnsi" w:hAnsiTheme="majorHAnsi"/>
              </w:rPr>
            </w:pPr>
          </w:p>
          <w:p w14:paraId="528C2432" w14:textId="77777777" w:rsidR="00ED0545" w:rsidRPr="00ED0545" w:rsidRDefault="00ED0545" w:rsidP="00ED0545">
            <w:pPr>
              <w:rPr>
                <w:rFonts w:asciiTheme="majorHAnsi" w:hAnsiTheme="majorHAnsi"/>
              </w:rPr>
            </w:pPr>
          </w:p>
          <w:p w14:paraId="65556F86" w14:textId="77777777" w:rsidR="00ED0545" w:rsidRPr="00ED0545" w:rsidRDefault="00ED0545" w:rsidP="00ED0545">
            <w:pPr>
              <w:rPr>
                <w:rFonts w:asciiTheme="majorHAnsi" w:hAnsiTheme="majorHAnsi"/>
              </w:rPr>
            </w:pPr>
          </w:p>
        </w:tc>
      </w:tr>
    </w:tbl>
    <w:p w14:paraId="4F4F8785" w14:textId="77777777" w:rsidR="00ED0545" w:rsidRDefault="00ED0545" w:rsidP="00ED0545">
      <w:pPr>
        <w:rPr>
          <w:rFonts w:asciiTheme="majorHAnsi" w:hAnsiTheme="majorHAnsi"/>
        </w:rPr>
      </w:pPr>
    </w:p>
    <w:p w14:paraId="390ED927" w14:textId="77777777" w:rsidR="00ED0545" w:rsidRDefault="00ED0545" w:rsidP="00ED0545">
      <w:pPr>
        <w:rPr>
          <w:rFonts w:asciiTheme="majorHAnsi" w:hAnsiTheme="majorHAnsi"/>
        </w:rPr>
      </w:pPr>
      <w:r w:rsidRPr="00ED0545">
        <w:rPr>
          <w:rFonts w:asciiTheme="majorHAnsi" w:hAnsiTheme="majorHAnsi"/>
        </w:rPr>
        <w:t xml:space="preserve">Go to the following link </w:t>
      </w:r>
      <w:hyperlink r:id="rId21" w:history="1">
        <w:r w:rsidRPr="00ED0545">
          <w:rPr>
            <w:rStyle w:val="Hyperlink"/>
            <w:rFonts w:asciiTheme="majorHAnsi" w:hAnsiTheme="majorHAnsi"/>
          </w:rPr>
          <w:t>http://www.loc.gov/pictures/resource/ppmsca.31272/</w:t>
        </w:r>
      </w:hyperlink>
      <w:r w:rsidRPr="00ED0545">
        <w:rPr>
          <w:rFonts w:asciiTheme="majorHAnsi" w:hAnsiTheme="majorHAnsi"/>
        </w:rPr>
        <w:t xml:space="preserve"> use the image to answer the questions below.   (Bostonians in distress) </w:t>
      </w:r>
    </w:p>
    <w:p w14:paraId="09AD6CDC" w14:textId="77777777" w:rsidR="00ED0545" w:rsidRPr="00ED0545" w:rsidRDefault="00ED0545" w:rsidP="00ED0545">
      <w:pPr>
        <w:rPr>
          <w:rFonts w:asciiTheme="majorHAnsi" w:hAnsiTheme="majorHAnsi"/>
        </w:rPr>
      </w:pPr>
    </w:p>
    <w:tbl>
      <w:tblPr>
        <w:tblStyle w:val="TableGrid"/>
        <w:tblW w:w="0" w:type="auto"/>
        <w:tblLook w:val="04A0" w:firstRow="1" w:lastRow="0" w:firstColumn="1" w:lastColumn="0" w:noHBand="0" w:noVBand="1"/>
      </w:tblPr>
      <w:tblGrid>
        <w:gridCol w:w="5598"/>
        <w:gridCol w:w="5310"/>
      </w:tblGrid>
      <w:tr w:rsidR="00ED0545" w:rsidRPr="00ED0545" w14:paraId="77A717DF" w14:textId="77777777" w:rsidTr="00ED0545">
        <w:tc>
          <w:tcPr>
            <w:tcW w:w="5598" w:type="dxa"/>
          </w:tcPr>
          <w:p w14:paraId="5D35F688" w14:textId="77777777" w:rsidR="00ED0545" w:rsidRPr="00ED0545" w:rsidRDefault="00ED0545" w:rsidP="00ED0545">
            <w:pPr>
              <w:jc w:val="center"/>
              <w:rPr>
                <w:rFonts w:asciiTheme="majorHAnsi" w:hAnsiTheme="majorHAnsi"/>
                <w:b/>
              </w:rPr>
            </w:pPr>
            <w:r w:rsidRPr="00ED0545">
              <w:rPr>
                <w:rFonts w:asciiTheme="majorHAnsi" w:hAnsiTheme="majorHAnsi"/>
                <w:b/>
              </w:rPr>
              <w:t>Visuals</w:t>
            </w:r>
          </w:p>
        </w:tc>
        <w:tc>
          <w:tcPr>
            <w:tcW w:w="5310" w:type="dxa"/>
          </w:tcPr>
          <w:p w14:paraId="7A3FAB99" w14:textId="77777777" w:rsidR="00ED0545" w:rsidRPr="00ED0545" w:rsidRDefault="00ED0545" w:rsidP="00ED0545">
            <w:pPr>
              <w:jc w:val="center"/>
              <w:rPr>
                <w:rFonts w:asciiTheme="majorHAnsi" w:hAnsiTheme="majorHAnsi"/>
                <w:b/>
              </w:rPr>
            </w:pPr>
            <w:r w:rsidRPr="00ED0545">
              <w:rPr>
                <w:rFonts w:asciiTheme="majorHAnsi" w:hAnsiTheme="majorHAnsi"/>
                <w:b/>
              </w:rPr>
              <w:t>Words</w:t>
            </w:r>
          </w:p>
        </w:tc>
      </w:tr>
      <w:tr w:rsidR="00ED0545" w:rsidRPr="00ED0545" w14:paraId="482ED481" w14:textId="77777777" w:rsidTr="00ED0545">
        <w:tc>
          <w:tcPr>
            <w:tcW w:w="5598" w:type="dxa"/>
          </w:tcPr>
          <w:p w14:paraId="604BB9A0" w14:textId="77777777" w:rsidR="00ED0545" w:rsidRPr="00ED0545" w:rsidRDefault="00ED0545" w:rsidP="00ED0545">
            <w:pPr>
              <w:rPr>
                <w:rFonts w:asciiTheme="majorHAnsi" w:hAnsiTheme="majorHAnsi"/>
              </w:rPr>
            </w:pPr>
            <w:r w:rsidRPr="00ED0545">
              <w:rPr>
                <w:rFonts w:asciiTheme="majorHAnsi" w:hAnsiTheme="majorHAnsi"/>
              </w:rPr>
              <w:t xml:space="preserve">1.  List the objects or people you see in the cartoon. </w:t>
            </w:r>
          </w:p>
          <w:p w14:paraId="541D1374" w14:textId="77777777" w:rsidR="00ED0545" w:rsidRPr="00ED0545" w:rsidRDefault="00ED0545" w:rsidP="00ED0545">
            <w:pPr>
              <w:rPr>
                <w:rFonts w:asciiTheme="majorHAnsi" w:hAnsiTheme="majorHAnsi"/>
              </w:rPr>
            </w:pPr>
          </w:p>
          <w:p w14:paraId="7A802B4B" w14:textId="77777777" w:rsidR="00ED0545" w:rsidRPr="00ED0545" w:rsidRDefault="00ED0545" w:rsidP="00ED0545">
            <w:pPr>
              <w:rPr>
                <w:rFonts w:asciiTheme="majorHAnsi" w:hAnsiTheme="majorHAnsi"/>
              </w:rPr>
            </w:pPr>
          </w:p>
          <w:p w14:paraId="2209DA81" w14:textId="77777777" w:rsidR="00ED0545" w:rsidRPr="00ED0545" w:rsidRDefault="00ED0545" w:rsidP="00ED0545">
            <w:pPr>
              <w:rPr>
                <w:rFonts w:asciiTheme="majorHAnsi" w:hAnsiTheme="majorHAnsi"/>
              </w:rPr>
            </w:pPr>
          </w:p>
          <w:p w14:paraId="6F103CE2" w14:textId="77777777" w:rsidR="00ED0545" w:rsidRPr="00ED0545" w:rsidRDefault="00ED0545" w:rsidP="00ED0545">
            <w:pPr>
              <w:rPr>
                <w:rFonts w:asciiTheme="majorHAnsi" w:hAnsiTheme="majorHAnsi"/>
              </w:rPr>
            </w:pPr>
          </w:p>
          <w:p w14:paraId="5CFCA8E1" w14:textId="77777777" w:rsidR="00ED0545" w:rsidRPr="00ED0545" w:rsidRDefault="00ED0545" w:rsidP="00ED0545">
            <w:pPr>
              <w:rPr>
                <w:rFonts w:asciiTheme="majorHAnsi" w:hAnsiTheme="majorHAnsi"/>
              </w:rPr>
            </w:pPr>
          </w:p>
          <w:p w14:paraId="63E7A677" w14:textId="77777777" w:rsidR="00ED0545" w:rsidRPr="00ED0545" w:rsidRDefault="00ED0545" w:rsidP="00ED0545">
            <w:pPr>
              <w:rPr>
                <w:rFonts w:asciiTheme="majorHAnsi" w:hAnsiTheme="majorHAnsi"/>
              </w:rPr>
            </w:pPr>
          </w:p>
          <w:p w14:paraId="48E9FE31" w14:textId="77777777" w:rsidR="00ED0545" w:rsidRPr="00ED0545" w:rsidRDefault="00ED0545" w:rsidP="00ED0545">
            <w:pPr>
              <w:rPr>
                <w:rFonts w:asciiTheme="majorHAnsi" w:hAnsiTheme="majorHAnsi"/>
              </w:rPr>
            </w:pPr>
          </w:p>
          <w:p w14:paraId="53C98B45" w14:textId="77777777" w:rsidR="00ED0545" w:rsidRPr="00ED0545" w:rsidRDefault="00ED0545" w:rsidP="00ED0545">
            <w:pPr>
              <w:rPr>
                <w:rFonts w:asciiTheme="majorHAnsi" w:hAnsiTheme="majorHAnsi"/>
              </w:rPr>
            </w:pPr>
          </w:p>
          <w:p w14:paraId="75F0BE5D" w14:textId="77777777" w:rsidR="00ED0545" w:rsidRPr="00ED0545" w:rsidRDefault="00ED0545" w:rsidP="00ED0545">
            <w:pPr>
              <w:rPr>
                <w:rFonts w:asciiTheme="majorHAnsi" w:hAnsiTheme="majorHAnsi"/>
              </w:rPr>
            </w:pPr>
          </w:p>
        </w:tc>
        <w:tc>
          <w:tcPr>
            <w:tcW w:w="5310" w:type="dxa"/>
          </w:tcPr>
          <w:p w14:paraId="2FC3EFFF" w14:textId="77777777" w:rsidR="00ED0545" w:rsidRPr="00ED0545" w:rsidRDefault="00ED0545" w:rsidP="00ED0545">
            <w:pPr>
              <w:rPr>
                <w:rFonts w:asciiTheme="majorHAnsi" w:hAnsiTheme="majorHAnsi"/>
              </w:rPr>
            </w:pPr>
            <w:r w:rsidRPr="00ED0545">
              <w:rPr>
                <w:rFonts w:asciiTheme="majorHAnsi" w:hAnsiTheme="majorHAnsi"/>
              </w:rPr>
              <w:t xml:space="preserve">1.  Identify the cartoon caption and or title. </w:t>
            </w:r>
          </w:p>
          <w:p w14:paraId="0ADAC702" w14:textId="77777777" w:rsidR="00ED0545" w:rsidRPr="00ED0545" w:rsidRDefault="00ED0545" w:rsidP="00ED0545">
            <w:pPr>
              <w:rPr>
                <w:rFonts w:asciiTheme="majorHAnsi" w:hAnsiTheme="majorHAnsi"/>
              </w:rPr>
            </w:pPr>
          </w:p>
          <w:p w14:paraId="06114224" w14:textId="77777777" w:rsidR="00ED0545" w:rsidRPr="00ED0545" w:rsidRDefault="00ED0545" w:rsidP="00ED0545">
            <w:pPr>
              <w:rPr>
                <w:rFonts w:asciiTheme="majorHAnsi" w:hAnsiTheme="majorHAnsi"/>
              </w:rPr>
            </w:pPr>
          </w:p>
          <w:p w14:paraId="5F230B36" w14:textId="77777777" w:rsidR="00ED0545" w:rsidRPr="00ED0545" w:rsidRDefault="00ED0545" w:rsidP="00ED0545">
            <w:pPr>
              <w:rPr>
                <w:rFonts w:asciiTheme="majorHAnsi" w:hAnsiTheme="majorHAnsi"/>
              </w:rPr>
            </w:pPr>
          </w:p>
          <w:p w14:paraId="5E71EFEE" w14:textId="77777777" w:rsidR="00ED0545" w:rsidRPr="00ED0545" w:rsidRDefault="00ED0545" w:rsidP="00ED0545">
            <w:pPr>
              <w:rPr>
                <w:rFonts w:asciiTheme="majorHAnsi" w:hAnsiTheme="majorHAnsi"/>
              </w:rPr>
            </w:pPr>
          </w:p>
          <w:p w14:paraId="540E6B15" w14:textId="77777777" w:rsidR="00ED0545" w:rsidRPr="00ED0545" w:rsidRDefault="00ED0545" w:rsidP="00ED0545">
            <w:pPr>
              <w:rPr>
                <w:rFonts w:asciiTheme="majorHAnsi" w:hAnsiTheme="majorHAnsi"/>
              </w:rPr>
            </w:pPr>
          </w:p>
        </w:tc>
      </w:tr>
      <w:tr w:rsidR="00ED0545" w:rsidRPr="00ED0545" w14:paraId="2B256051" w14:textId="77777777" w:rsidTr="00ED0545">
        <w:tc>
          <w:tcPr>
            <w:tcW w:w="5598" w:type="dxa"/>
          </w:tcPr>
          <w:p w14:paraId="479B2477" w14:textId="77777777" w:rsidR="00ED0545" w:rsidRPr="00ED0545" w:rsidRDefault="00ED0545" w:rsidP="00ED0545">
            <w:pPr>
              <w:rPr>
                <w:rFonts w:asciiTheme="majorHAnsi" w:hAnsiTheme="majorHAnsi"/>
              </w:rPr>
            </w:pPr>
            <w:r w:rsidRPr="00ED0545">
              <w:rPr>
                <w:rFonts w:asciiTheme="majorHAnsi" w:hAnsiTheme="majorHAnsi"/>
              </w:rPr>
              <w:lastRenderedPageBreak/>
              <w:t xml:space="preserve">2. What objects on your list are symbols?  What do you think these symbols mean?  </w:t>
            </w:r>
          </w:p>
          <w:p w14:paraId="25D2CDA3" w14:textId="77777777" w:rsidR="00ED0545" w:rsidRPr="00ED0545" w:rsidRDefault="00ED0545" w:rsidP="00ED0545">
            <w:pPr>
              <w:rPr>
                <w:rFonts w:asciiTheme="majorHAnsi" w:hAnsiTheme="majorHAnsi"/>
              </w:rPr>
            </w:pPr>
          </w:p>
          <w:p w14:paraId="2327A8FA" w14:textId="77777777" w:rsidR="00ED0545" w:rsidRPr="00ED0545" w:rsidRDefault="00ED0545" w:rsidP="00ED0545">
            <w:pPr>
              <w:rPr>
                <w:rFonts w:asciiTheme="majorHAnsi" w:hAnsiTheme="majorHAnsi"/>
              </w:rPr>
            </w:pPr>
          </w:p>
          <w:p w14:paraId="438A5297" w14:textId="77777777" w:rsidR="00ED0545" w:rsidRPr="00ED0545" w:rsidRDefault="00ED0545" w:rsidP="00ED0545">
            <w:pPr>
              <w:rPr>
                <w:rFonts w:asciiTheme="majorHAnsi" w:hAnsiTheme="majorHAnsi"/>
              </w:rPr>
            </w:pPr>
          </w:p>
          <w:p w14:paraId="2C8F478B" w14:textId="77777777" w:rsidR="00ED0545" w:rsidRPr="00ED0545" w:rsidRDefault="00ED0545" w:rsidP="00ED0545">
            <w:pPr>
              <w:rPr>
                <w:rFonts w:asciiTheme="majorHAnsi" w:hAnsiTheme="majorHAnsi"/>
              </w:rPr>
            </w:pPr>
          </w:p>
          <w:p w14:paraId="0FB86D6D" w14:textId="77777777" w:rsidR="00ED0545" w:rsidRPr="00ED0545" w:rsidRDefault="00ED0545" w:rsidP="00ED0545">
            <w:pPr>
              <w:rPr>
                <w:rFonts w:asciiTheme="majorHAnsi" w:hAnsiTheme="majorHAnsi"/>
              </w:rPr>
            </w:pPr>
          </w:p>
        </w:tc>
        <w:tc>
          <w:tcPr>
            <w:tcW w:w="5310" w:type="dxa"/>
          </w:tcPr>
          <w:p w14:paraId="314A9E7A" w14:textId="77777777" w:rsidR="00ED0545" w:rsidRPr="00ED0545" w:rsidRDefault="00ED0545" w:rsidP="00ED0545">
            <w:pPr>
              <w:rPr>
                <w:rFonts w:asciiTheme="majorHAnsi" w:hAnsiTheme="majorHAnsi"/>
              </w:rPr>
            </w:pPr>
            <w:r w:rsidRPr="00ED0545">
              <w:rPr>
                <w:rFonts w:asciiTheme="majorHAnsi" w:hAnsiTheme="majorHAnsi"/>
              </w:rPr>
              <w:t xml:space="preserve">2. Locate three words or phrases used by the cartoonist to identify objects or people within the cartoon.  Which do you think is most significant and why?  </w:t>
            </w:r>
          </w:p>
          <w:p w14:paraId="16AE8AC9" w14:textId="77777777" w:rsidR="00ED0545" w:rsidRPr="00ED0545" w:rsidRDefault="00ED0545" w:rsidP="00ED0545">
            <w:pPr>
              <w:rPr>
                <w:rFonts w:asciiTheme="majorHAnsi" w:hAnsiTheme="majorHAnsi"/>
              </w:rPr>
            </w:pPr>
          </w:p>
          <w:p w14:paraId="410EFA0A" w14:textId="77777777" w:rsidR="00ED0545" w:rsidRPr="00ED0545" w:rsidRDefault="00ED0545" w:rsidP="00ED0545">
            <w:pPr>
              <w:rPr>
                <w:rFonts w:asciiTheme="majorHAnsi" w:hAnsiTheme="majorHAnsi"/>
              </w:rPr>
            </w:pPr>
          </w:p>
          <w:p w14:paraId="769B343C" w14:textId="77777777" w:rsidR="00ED0545" w:rsidRPr="00ED0545" w:rsidRDefault="00ED0545" w:rsidP="00ED0545">
            <w:pPr>
              <w:rPr>
                <w:rFonts w:asciiTheme="majorHAnsi" w:hAnsiTheme="majorHAnsi"/>
              </w:rPr>
            </w:pPr>
          </w:p>
          <w:p w14:paraId="3B2FE380" w14:textId="77777777" w:rsidR="00ED0545" w:rsidRPr="00ED0545" w:rsidRDefault="00ED0545" w:rsidP="00ED0545">
            <w:pPr>
              <w:rPr>
                <w:rFonts w:asciiTheme="majorHAnsi" w:hAnsiTheme="majorHAnsi"/>
              </w:rPr>
            </w:pPr>
          </w:p>
          <w:p w14:paraId="37376929" w14:textId="77777777" w:rsidR="00ED0545" w:rsidRPr="00ED0545" w:rsidRDefault="00ED0545" w:rsidP="00ED0545">
            <w:pPr>
              <w:rPr>
                <w:rFonts w:asciiTheme="majorHAnsi" w:hAnsiTheme="majorHAnsi"/>
              </w:rPr>
            </w:pPr>
          </w:p>
          <w:p w14:paraId="63CA248E" w14:textId="77777777" w:rsidR="00ED0545" w:rsidRPr="00ED0545" w:rsidRDefault="00ED0545" w:rsidP="00ED0545">
            <w:pPr>
              <w:rPr>
                <w:rFonts w:asciiTheme="majorHAnsi" w:hAnsiTheme="majorHAnsi"/>
              </w:rPr>
            </w:pPr>
          </w:p>
          <w:p w14:paraId="5CE9538B" w14:textId="77777777" w:rsidR="00ED0545" w:rsidRPr="00ED0545" w:rsidRDefault="00ED0545" w:rsidP="00ED0545">
            <w:pPr>
              <w:rPr>
                <w:rFonts w:asciiTheme="majorHAnsi" w:hAnsiTheme="majorHAnsi"/>
              </w:rPr>
            </w:pPr>
          </w:p>
          <w:p w14:paraId="7E36F447" w14:textId="77777777" w:rsidR="00ED0545" w:rsidRPr="00ED0545" w:rsidRDefault="00ED0545" w:rsidP="00ED0545">
            <w:pPr>
              <w:rPr>
                <w:rFonts w:asciiTheme="majorHAnsi" w:hAnsiTheme="majorHAnsi"/>
              </w:rPr>
            </w:pPr>
          </w:p>
          <w:p w14:paraId="1D464081" w14:textId="77777777" w:rsidR="00ED0545" w:rsidRPr="00ED0545" w:rsidRDefault="00ED0545" w:rsidP="00ED0545">
            <w:pPr>
              <w:rPr>
                <w:rFonts w:asciiTheme="majorHAnsi" w:hAnsiTheme="majorHAnsi"/>
              </w:rPr>
            </w:pPr>
          </w:p>
        </w:tc>
      </w:tr>
      <w:tr w:rsidR="00ED0545" w:rsidRPr="00ED0545" w14:paraId="536A288C" w14:textId="77777777" w:rsidTr="00ED0545">
        <w:tc>
          <w:tcPr>
            <w:tcW w:w="10908" w:type="dxa"/>
            <w:gridSpan w:val="2"/>
          </w:tcPr>
          <w:p w14:paraId="53ECD9E4" w14:textId="77777777" w:rsidR="00ED0545" w:rsidRPr="00ED0545" w:rsidRDefault="00ED0545" w:rsidP="00ED0545">
            <w:pPr>
              <w:rPr>
                <w:rFonts w:asciiTheme="majorHAnsi" w:hAnsiTheme="majorHAnsi"/>
              </w:rPr>
            </w:pPr>
            <w:r w:rsidRPr="00ED0545">
              <w:rPr>
                <w:rFonts w:asciiTheme="majorHAnsi" w:hAnsiTheme="majorHAnsi"/>
              </w:rPr>
              <w:t>3. This was printed in a London paper.  Make an argument where this is a pro-British cartoon.</w:t>
            </w:r>
          </w:p>
          <w:p w14:paraId="406FF132" w14:textId="77777777" w:rsidR="00ED0545" w:rsidRPr="00ED0545" w:rsidRDefault="00ED0545" w:rsidP="00ED0545">
            <w:pPr>
              <w:rPr>
                <w:rFonts w:asciiTheme="majorHAnsi" w:hAnsiTheme="majorHAnsi"/>
              </w:rPr>
            </w:pPr>
          </w:p>
          <w:p w14:paraId="2184DE30" w14:textId="77777777" w:rsidR="00ED0545" w:rsidRPr="00ED0545" w:rsidRDefault="00ED0545" w:rsidP="00ED0545">
            <w:pPr>
              <w:rPr>
                <w:rFonts w:asciiTheme="majorHAnsi" w:hAnsiTheme="majorHAnsi"/>
              </w:rPr>
            </w:pPr>
          </w:p>
          <w:p w14:paraId="014C94CF" w14:textId="77777777" w:rsidR="00ED0545" w:rsidRPr="00ED0545" w:rsidRDefault="00ED0545" w:rsidP="00ED0545">
            <w:pPr>
              <w:rPr>
                <w:rFonts w:asciiTheme="majorHAnsi" w:hAnsiTheme="majorHAnsi"/>
              </w:rPr>
            </w:pPr>
          </w:p>
          <w:p w14:paraId="71F5739B" w14:textId="77777777" w:rsidR="00ED0545" w:rsidRPr="00ED0545" w:rsidRDefault="00ED0545" w:rsidP="00ED0545">
            <w:pPr>
              <w:rPr>
                <w:rFonts w:asciiTheme="majorHAnsi" w:hAnsiTheme="majorHAnsi"/>
              </w:rPr>
            </w:pPr>
          </w:p>
          <w:p w14:paraId="7060FA2B" w14:textId="77777777" w:rsidR="00ED0545" w:rsidRPr="00ED0545" w:rsidRDefault="00ED0545" w:rsidP="00ED0545">
            <w:pPr>
              <w:rPr>
                <w:rFonts w:asciiTheme="majorHAnsi" w:hAnsiTheme="majorHAnsi"/>
              </w:rPr>
            </w:pPr>
          </w:p>
        </w:tc>
      </w:tr>
      <w:tr w:rsidR="00ED0545" w:rsidRPr="00ED0545" w14:paraId="556D62A3" w14:textId="77777777" w:rsidTr="00ED0545">
        <w:tc>
          <w:tcPr>
            <w:tcW w:w="10908" w:type="dxa"/>
            <w:gridSpan w:val="2"/>
          </w:tcPr>
          <w:p w14:paraId="2AA2767A" w14:textId="77777777" w:rsidR="00ED0545" w:rsidRPr="00ED0545" w:rsidRDefault="00ED0545" w:rsidP="00ED0545">
            <w:pPr>
              <w:rPr>
                <w:rFonts w:asciiTheme="majorHAnsi" w:hAnsiTheme="majorHAnsi"/>
              </w:rPr>
            </w:pPr>
            <w:r w:rsidRPr="00ED0545">
              <w:rPr>
                <w:rFonts w:asciiTheme="majorHAnsi" w:hAnsiTheme="majorHAnsi"/>
              </w:rPr>
              <w:t xml:space="preserve">4.  Make an argument where this is a pro-Patriot cartoon. </w:t>
            </w:r>
          </w:p>
          <w:p w14:paraId="35A7E436" w14:textId="77777777" w:rsidR="00ED0545" w:rsidRPr="00ED0545" w:rsidRDefault="00ED0545" w:rsidP="00ED0545">
            <w:pPr>
              <w:rPr>
                <w:rFonts w:asciiTheme="majorHAnsi" w:hAnsiTheme="majorHAnsi"/>
              </w:rPr>
            </w:pPr>
          </w:p>
          <w:p w14:paraId="04EAC6CF" w14:textId="77777777" w:rsidR="00ED0545" w:rsidRPr="00ED0545" w:rsidRDefault="00ED0545" w:rsidP="00ED0545">
            <w:pPr>
              <w:rPr>
                <w:rFonts w:asciiTheme="majorHAnsi" w:hAnsiTheme="majorHAnsi"/>
              </w:rPr>
            </w:pPr>
          </w:p>
          <w:p w14:paraId="3DD9A8D9" w14:textId="77777777" w:rsidR="00ED0545" w:rsidRPr="00ED0545" w:rsidRDefault="00ED0545" w:rsidP="00ED0545">
            <w:pPr>
              <w:rPr>
                <w:rFonts w:asciiTheme="majorHAnsi" w:hAnsiTheme="majorHAnsi"/>
              </w:rPr>
            </w:pPr>
          </w:p>
          <w:p w14:paraId="622F68C4" w14:textId="77777777" w:rsidR="00ED0545" w:rsidRPr="00ED0545" w:rsidRDefault="00ED0545" w:rsidP="00ED0545">
            <w:pPr>
              <w:rPr>
                <w:rFonts w:asciiTheme="majorHAnsi" w:hAnsiTheme="majorHAnsi"/>
              </w:rPr>
            </w:pPr>
          </w:p>
          <w:p w14:paraId="4FD32289" w14:textId="77777777" w:rsidR="00ED0545" w:rsidRPr="00ED0545" w:rsidRDefault="00ED0545" w:rsidP="00ED0545">
            <w:pPr>
              <w:rPr>
                <w:rFonts w:asciiTheme="majorHAnsi" w:hAnsiTheme="majorHAnsi"/>
              </w:rPr>
            </w:pPr>
          </w:p>
          <w:p w14:paraId="71E0BADB" w14:textId="77777777" w:rsidR="00ED0545" w:rsidRPr="00ED0545" w:rsidRDefault="00ED0545" w:rsidP="00ED0545">
            <w:pPr>
              <w:rPr>
                <w:rFonts w:asciiTheme="majorHAnsi" w:hAnsiTheme="majorHAnsi"/>
              </w:rPr>
            </w:pPr>
          </w:p>
        </w:tc>
      </w:tr>
    </w:tbl>
    <w:p w14:paraId="606DE373" w14:textId="77777777" w:rsidR="00ED0545" w:rsidRDefault="00ED0545" w:rsidP="00ED0545">
      <w:pPr>
        <w:rPr>
          <w:rFonts w:asciiTheme="majorHAnsi" w:hAnsiTheme="majorHAnsi"/>
        </w:rPr>
      </w:pPr>
    </w:p>
    <w:p w14:paraId="72BBA39E" w14:textId="77777777" w:rsidR="00ED0545" w:rsidRPr="00ED0545" w:rsidRDefault="00ED0545" w:rsidP="00ED0545">
      <w:pPr>
        <w:rPr>
          <w:rFonts w:asciiTheme="majorHAnsi" w:hAnsiTheme="majorHAnsi"/>
        </w:rPr>
      </w:pPr>
      <w:r w:rsidRPr="00ED0545">
        <w:rPr>
          <w:rFonts w:asciiTheme="majorHAnsi" w:hAnsiTheme="majorHAnsi"/>
        </w:rPr>
        <w:t xml:space="preserve">Go to the following link </w:t>
      </w:r>
      <w:hyperlink r:id="rId22" w:history="1">
        <w:r w:rsidRPr="00ED0545">
          <w:rPr>
            <w:rStyle w:val="Hyperlink"/>
            <w:rFonts w:asciiTheme="majorHAnsi" w:hAnsiTheme="majorHAnsi"/>
          </w:rPr>
          <w:t>http://www.loc.gov/pictures/resource/cph.3a11950/</w:t>
        </w:r>
      </w:hyperlink>
      <w:proofErr w:type="gramStart"/>
      <w:r w:rsidRPr="00ED0545">
        <w:rPr>
          <w:rFonts w:asciiTheme="majorHAnsi" w:hAnsiTheme="majorHAnsi"/>
        </w:rPr>
        <w:t xml:space="preserve">  using</w:t>
      </w:r>
      <w:proofErr w:type="gramEnd"/>
      <w:r w:rsidRPr="00ED0545">
        <w:rPr>
          <w:rFonts w:asciiTheme="majorHAnsi" w:hAnsiTheme="majorHAnsi"/>
        </w:rPr>
        <w:t xml:space="preserve"> the image and the information provided answer the following question. (</w:t>
      </w:r>
      <w:proofErr w:type="gramStart"/>
      <w:r w:rsidRPr="00ED0545">
        <w:rPr>
          <w:rFonts w:asciiTheme="majorHAnsi" w:hAnsiTheme="majorHAnsi"/>
        </w:rPr>
        <w:t>paying</w:t>
      </w:r>
      <w:proofErr w:type="gramEnd"/>
      <w:r w:rsidRPr="00ED0545">
        <w:rPr>
          <w:rFonts w:asciiTheme="majorHAnsi" w:hAnsiTheme="majorHAnsi"/>
        </w:rPr>
        <w:t xml:space="preserve"> the tax man)</w:t>
      </w:r>
    </w:p>
    <w:tbl>
      <w:tblPr>
        <w:tblStyle w:val="TableGrid"/>
        <w:tblW w:w="10908" w:type="dxa"/>
        <w:tblLook w:val="04A0" w:firstRow="1" w:lastRow="0" w:firstColumn="1" w:lastColumn="0" w:noHBand="0" w:noVBand="1"/>
      </w:tblPr>
      <w:tblGrid>
        <w:gridCol w:w="10908"/>
      </w:tblGrid>
      <w:tr w:rsidR="00ED0545" w:rsidRPr="00ED0545" w14:paraId="519A24D3" w14:textId="77777777" w:rsidTr="00ED0545">
        <w:tc>
          <w:tcPr>
            <w:tcW w:w="10908" w:type="dxa"/>
          </w:tcPr>
          <w:p w14:paraId="2380D35F"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r w:rsidRPr="00ED0545">
              <w:rPr>
                <w:rFonts w:asciiTheme="majorHAnsi" w:hAnsiTheme="majorHAnsi" w:cs="Arial"/>
                <w:sz w:val="21"/>
                <w:szCs w:val="21"/>
              </w:rPr>
              <w:t>1</w:t>
            </w:r>
            <w:r w:rsidRPr="00ED0545">
              <w:rPr>
                <w:rFonts w:asciiTheme="majorHAnsi" w:hAnsiTheme="majorHAnsi" w:cs="Arial"/>
              </w:rPr>
              <w:t>. What do you see happening in the background of this picture?</w:t>
            </w:r>
          </w:p>
          <w:p w14:paraId="20399770"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5C7378CE"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54EE5DDD"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5793B7C2"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58FD6A76"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r w:rsidRPr="00ED0545">
              <w:rPr>
                <w:rFonts w:asciiTheme="majorHAnsi" w:hAnsiTheme="majorHAnsi" w:cs="Arial"/>
              </w:rPr>
              <w:t>2. This image was printed in England. Why would the British print this picture?</w:t>
            </w:r>
          </w:p>
          <w:p w14:paraId="0CEA1AAB"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0C0DD7E2"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0A1FB0B4"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p>
          <w:p w14:paraId="7CCA9452" w14:textId="77777777" w:rsidR="00ED0545" w:rsidRPr="00ED0545" w:rsidRDefault="00ED0545" w:rsidP="00ED0545">
            <w:pPr>
              <w:numPr>
                <w:ilvl w:val="0"/>
                <w:numId w:val="10"/>
              </w:numPr>
              <w:spacing w:line="315" w:lineRule="atLeast"/>
              <w:ind w:left="0"/>
              <w:textAlignment w:val="baseline"/>
              <w:rPr>
                <w:rFonts w:asciiTheme="majorHAnsi" w:hAnsiTheme="majorHAnsi" w:cs="Arial"/>
              </w:rPr>
            </w:pPr>
            <w:r w:rsidRPr="00ED0545">
              <w:rPr>
                <w:rFonts w:asciiTheme="majorHAnsi" w:hAnsiTheme="majorHAnsi" w:cs="Arial"/>
              </w:rPr>
              <w:t xml:space="preserve">3. How can this be considered propaganda?  What is the message that the artist is trying to portray? </w:t>
            </w:r>
          </w:p>
          <w:p w14:paraId="02A91111" w14:textId="77777777" w:rsidR="00ED0545" w:rsidRPr="00ED0545" w:rsidRDefault="00ED0545" w:rsidP="00ED0545">
            <w:pPr>
              <w:spacing w:line="315" w:lineRule="atLeast"/>
              <w:textAlignment w:val="baseline"/>
              <w:rPr>
                <w:rFonts w:asciiTheme="majorHAnsi" w:hAnsiTheme="majorHAnsi" w:cs="Arial"/>
              </w:rPr>
            </w:pPr>
          </w:p>
          <w:p w14:paraId="2B0075A5" w14:textId="77777777" w:rsidR="00ED0545" w:rsidRPr="00ED0545" w:rsidRDefault="00ED0545" w:rsidP="00ED0545">
            <w:pPr>
              <w:spacing w:line="315" w:lineRule="atLeast"/>
              <w:textAlignment w:val="baseline"/>
              <w:rPr>
                <w:rFonts w:asciiTheme="majorHAnsi" w:hAnsiTheme="majorHAnsi" w:cs="Arial"/>
              </w:rPr>
            </w:pPr>
          </w:p>
          <w:p w14:paraId="4BAE04D3" w14:textId="77777777" w:rsidR="00ED0545" w:rsidRPr="00ED0545" w:rsidRDefault="00ED0545" w:rsidP="00ED0545">
            <w:pPr>
              <w:spacing w:line="315" w:lineRule="atLeast"/>
              <w:textAlignment w:val="baseline"/>
              <w:rPr>
                <w:rFonts w:asciiTheme="majorHAnsi" w:hAnsiTheme="majorHAnsi" w:cs="Arial"/>
                <w:sz w:val="21"/>
                <w:szCs w:val="21"/>
              </w:rPr>
            </w:pPr>
          </w:p>
          <w:p w14:paraId="6DFBE0E0" w14:textId="77777777" w:rsidR="00ED0545" w:rsidRPr="00ED0545" w:rsidRDefault="00ED0545" w:rsidP="00ED0545">
            <w:pPr>
              <w:spacing w:line="315" w:lineRule="atLeast"/>
              <w:textAlignment w:val="baseline"/>
              <w:rPr>
                <w:rFonts w:asciiTheme="majorHAnsi" w:hAnsiTheme="majorHAnsi" w:cs="Arial"/>
                <w:sz w:val="21"/>
                <w:szCs w:val="21"/>
              </w:rPr>
            </w:pPr>
          </w:p>
          <w:p w14:paraId="72EEE37D" w14:textId="77777777" w:rsidR="00ED0545" w:rsidRPr="00ED0545" w:rsidRDefault="00ED0545" w:rsidP="00ED0545">
            <w:pPr>
              <w:rPr>
                <w:rFonts w:asciiTheme="majorHAnsi" w:hAnsiTheme="majorHAnsi"/>
              </w:rPr>
            </w:pPr>
          </w:p>
        </w:tc>
      </w:tr>
    </w:tbl>
    <w:p w14:paraId="21839A94" w14:textId="77777777" w:rsidR="00AE091C" w:rsidRDefault="00AE091C" w:rsidP="00ED0545">
      <w:pPr>
        <w:rPr>
          <w:rFonts w:asciiTheme="majorHAnsi" w:hAnsiTheme="majorHAnsi"/>
        </w:rPr>
      </w:pPr>
    </w:p>
    <w:p w14:paraId="50CDF722" w14:textId="77777777" w:rsidR="00AE091C" w:rsidRDefault="00AE091C" w:rsidP="00ED0545">
      <w:pPr>
        <w:rPr>
          <w:rFonts w:asciiTheme="majorHAnsi" w:hAnsiTheme="majorHAnsi"/>
        </w:rPr>
      </w:pPr>
    </w:p>
    <w:p w14:paraId="088EA540" w14:textId="77777777" w:rsidR="00ED0545" w:rsidRDefault="00ED0545" w:rsidP="00ED0545">
      <w:pPr>
        <w:rPr>
          <w:rFonts w:asciiTheme="majorHAnsi" w:hAnsiTheme="majorHAnsi"/>
        </w:rPr>
      </w:pPr>
      <w:r w:rsidRPr="00ED0545">
        <w:rPr>
          <w:rFonts w:asciiTheme="majorHAnsi" w:hAnsiTheme="majorHAnsi"/>
        </w:rPr>
        <w:lastRenderedPageBreak/>
        <w:t xml:space="preserve">To give you a little back ground on the Boston Massacre click on the link </w:t>
      </w:r>
      <w:hyperlink r:id="rId23" w:history="1">
        <w:r w:rsidRPr="00ED0545">
          <w:rPr>
            <w:rStyle w:val="Hyperlink"/>
            <w:rFonts w:asciiTheme="majorHAnsi" w:hAnsiTheme="majorHAnsi"/>
          </w:rPr>
          <w:t>https://www.youtube.com/watch?v=_rTrUL7ns2E</w:t>
        </w:r>
      </w:hyperlink>
      <w:proofErr w:type="gramStart"/>
      <w:r w:rsidRPr="00ED0545">
        <w:rPr>
          <w:rFonts w:asciiTheme="majorHAnsi" w:hAnsiTheme="majorHAnsi"/>
        </w:rPr>
        <w:t xml:space="preserve">  and</w:t>
      </w:r>
      <w:proofErr w:type="gramEnd"/>
      <w:r w:rsidRPr="00ED0545">
        <w:rPr>
          <w:rFonts w:asciiTheme="majorHAnsi" w:hAnsiTheme="majorHAnsi"/>
        </w:rPr>
        <w:t xml:space="preserve"> watch the reenactment of the trial of the soldiers who were accused of killing people in the Boston Massacre. Then look at the images found at the following links.   </w:t>
      </w:r>
      <w:hyperlink r:id="rId24" w:history="1">
        <w:r w:rsidRPr="00ED0545">
          <w:rPr>
            <w:rStyle w:val="Hyperlink"/>
            <w:rFonts w:asciiTheme="majorHAnsi" w:hAnsiTheme="majorHAnsi"/>
          </w:rPr>
          <w:t>http://www.loc.gov/pictures/item/2004670035/</w:t>
        </w:r>
      </w:hyperlink>
      <w:r w:rsidRPr="00ED0545">
        <w:rPr>
          <w:rFonts w:asciiTheme="majorHAnsi" w:hAnsiTheme="majorHAnsi"/>
        </w:rPr>
        <w:t xml:space="preserve"> </w:t>
      </w:r>
      <w:r w:rsidRPr="00ED0545">
        <w:rPr>
          <w:rFonts w:asciiTheme="majorHAnsi" w:hAnsiTheme="majorHAnsi" w:cs="Arial"/>
          <w:i/>
          <w:iCs/>
          <w:color w:val="666666"/>
          <w:sz w:val="18"/>
          <w:szCs w:val="18"/>
          <w:shd w:val="clear" w:color="auto" w:fill="FFFFFF"/>
        </w:rPr>
        <w:t xml:space="preserve"> (Boston Massacre) </w:t>
      </w:r>
      <w:hyperlink r:id="rId25" w:history="1">
        <w:r w:rsidRPr="00ED0545">
          <w:rPr>
            <w:rStyle w:val="Hyperlink"/>
            <w:rFonts w:asciiTheme="majorHAnsi" w:hAnsiTheme="majorHAnsi"/>
          </w:rPr>
          <w:t>http://www.loc.gov/pictures/item/2004672647/</w:t>
        </w:r>
      </w:hyperlink>
      <w:r w:rsidRPr="00ED0545">
        <w:rPr>
          <w:rFonts w:asciiTheme="majorHAnsi" w:hAnsiTheme="majorHAnsi"/>
        </w:rPr>
        <w:t xml:space="preserve"> (coffins of 4 dead Boston)</w:t>
      </w:r>
    </w:p>
    <w:p w14:paraId="6366502E" w14:textId="77777777" w:rsidR="00AE091C" w:rsidRPr="00ED0545" w:rsidRDefault="00AE091C" w:rsidP="00ED0545">
      <w:pPr>
        <w:rPr>
          <w:rFonts w:asciiTheme="majorHAnsi" w:hAnsiTheme="majorHAnsi"/>
        </w:rPr>
      </w:pPr>
    </w:p>
    <w:tbl>
      <w:tblPr>
        <w:tblStyle w:val="TableGrid"/>
        <w:tblW w:w="0" w:type="auto"/>
        <w:tblLook w:val="04A0" w:firstRow="1" w:lastRow="0" w:firstColumn="1" w:lastColumn="0" w:noHBand="0" w:noVBand="1"/>
      </w:tblPr>
      <w:tblGrid>
        <w:gridCol w:w="9576"/>
      </w:tblGrid>
      <w:tr w:rsidR="00ED0545" w:rsidRPr="00ED0545" w14:paraId="26DD7ADF" w14:textId="77777777" w:rsidTr="00ED0545">
        <w:tc>
          <w:tcPr>
            <w:tcW w:w="9576" w:type="dxa"/>
          </w:tcPr>
          <w:p w14:paraId="671EDCEF" w14:textId="77777777" w:rsidR="00ED0545" w:rsidRPr="00AE091C" w:rsidRDefault="00ED0545" w:rsidP="00ED0545">
            <w:pPr>
              <w:rPr>
                <w:rFonts w:asciiTheme="majorHAnsi" w:hAnsiTheme="majorHAnsi" w:cs="Arial"/>
                <w:iCs/>
                <w:shd w:val="clear" w:color="auto" w:fill="FFFFFF"/>
              </w:rPr>
            </w:pPr>
            <w:r w:rsidRPr="00AE091C">
              <w:rPr>
                <w:rFonts w:asciiTheme="majorHAnsi" w:hAnsiTheme="majorHAnsi" w:cs="Arial"/>
                <w:iCs/>
                <w:shd w:val="clear" w:color="auto" w:fill="FFFFFF"/>
              </w:rPr>
              <w:t>1.  Paul Revere is the creator of this propaganda that was published in many newspapers in the colonies, how did he stir up anti-British sentiment among his fellow colonists through this picture?</w:t>
            </w:r>
          </w:p>
          <w:p w14:paraId="260EB011" w14:textId="77777777" w:rsidR="00ED0545" w:rsidRPr="00AE091C" w:rsidRDefault="00ED0545" w:rsidP="00ED0545">
            <w:pPr>
              <w:rPr>
                <w:rFonts w:asciiTheme="majorHAnsi" w:hAnsiTheme="majorHAnsi" w:cs="Arial"/>
                <w:iCs/>
                <w:shd w:val="clear" w:color="auto" w:fill="FFFFFF"/>
              </w:rPr>
            </w:pPr>
          </w:p>
          <w:p w14:paraId="1C853D97" w14:textId="77777777" w:rsidR="00ED0545" w:rsidRPr="00AE091C" w:rsidRDefault="00ED0545" w:rsidP="00ED0545">
            <w:pPr>
              <w:rPr>
                <w:rFonts w:asciiTheme="majorHAnsi" w:hAnsiTheme="majorHAnsi" w:cs="Arial"/>
                <w:iCs/>
                <w:shd w:val="clear" w:color="auto" w:fill="FFFFFF"/>
              </w:rPr>
            </w:pPr>
          </w:p>
          <w:p w14:paraId="3E989349" w14:textId="77777777" w:rsidR="00ED0545" w:rsidRPr="00AE091C" w:rsidRDefault="00ED0545" w:rsidP="00ED0545">
            <w:pPr>
              <w:rPr>
                <w:rFonts w:asciiTheme="majorHAnsi" w:hAnsiTheme="majorHAnsi" w:cs="Arial"/>
                <w:iCs/>
                <w:shd w:val="clear" w:color="auto" w:fill="FFFFFF"/>
              </w:rPr>
            </w:pPr>
          </w:p>
          <w:p w14:paraId="7E5731A8" w14:textId="77777777" w:rsidR="00ED0545" w:rsidRPr="00AE091C" w:rsidRDefault="00ED0545" w:rsidP="00ED0545">
            <w:pPr>
              <w:rPr>
                <w:rFonts w:asciiTheme="majorHAnsi" w:hAnsiTheme="majorHAnsi" w:cs="Arial"/>
                <w:iCs/>
                <w:shd w:val="clear" w:color="auto" w:fill="FFFFFF"/>
              </w:rPr>
            </w:pPr>
          </w:p>
          <w:p w14:paraId="7218E793" w14:textId="77777777" w:rsidR="00ED0545" w:rsidRPr="00AE091C" w:rsidRDefault="00ED0545" w:rsidP="00ED0545">
            <w:pPr>
              <w:rPr>
                <w:rFonts w:asciiTheme="majorHAnsi" w:hAnsiTheme="majorHAnsi" w:cs="Arial"/>
                <w:iCs/>
                <w:shd w:val="clear" w:color="auto" w:fill="FFFFFF"/>
              </w:rPr>
            </w:pPr>
          </w:p>
          <w:p w14:paraId="4078E1D2" w14:textId="77777777" w:rsidR="00ED0545" w:rsidRPr="00AE091C" w:rsidRDefault="00ED0545" w:rsidP="00ED0545">
            <w:pPr>
              <w:rPr>
                <w:rFonts w:asciiTheme="majorHAnsi" w:hAnsiTheme="majorHAnsi" w:cs="Arial"/>
                <w:iCs/>
                <w:shd w:val="clear" w:color="auto" w:fill="FFFFFF"/>
              </w:rPr>
            </w:pPr>
            <w:r w:rsidRPr="00AE091C">
              <w:rPr>
                <w:rFonts w:asciiTheme="majorHAnsi" w:hAnsiTheme="majorHAnsi" w:cs="Arial"/>
                <w:iCs/>
                <w:shd w:val="clear" w:color="auto" w:fill="FFFFFF"/>
              </w:rPr>
              <w:t>2. Why isn’t this a true depiction of what happened?</w:t>
            </w:r>
          </w:p>
          <w:p w14:paraId="787C1305" w14:textId="77777777" w:rsidR="00ED0545" w:rsidRPr="00AE091C" w:rsidRDefault="00ED0545" w:rsidP="00ED0545">
            <w:pPr>
              <w:rPr>
                <w:rFonts w:asciiTheme="majorHAnsi" w:hAnsiTheme="majorHAnsi" w:cs="Arial"/>
                <w:iCs/>
                <w:shd w:val="clear" w:color="auto" w:fill="FFFFFF"/>
              </w:rPr>
            </w:pPr>
          </w:p>
          <w:p w14:paraId="4AF2AFEF" w14:textId="77777777" w:rsidR="00ED0545" w:rsidRPr="00AE091C" w:rsidRDefault="00ED0545" w:rsidP="00ED0545">
            <w:pPr>
              <w:rPr>
                <w:rFonts w:asciiTheme="majorHAnsi" w:hAnsiTheme="majorHAnsi" w:cs="Arial"/>
                <w:iCs/>
                <w:shd w:val="clear" w:color="auto" w:fill="FFFFFF"/>
              </w:rPr>
            </w:pPr>
          </w:p>
          <w:p w14:paraId="5B544D3F" w14:textId="77777777" w:rsidR="00ED0545" w:rsidRPr="00AE091C" w:rsidRDefault="00ED0545" w:rsidP="00ED0545">
            <w:pPr>
              <w:rPr>
                <w:rFonts w:asciiTheme="majorHAnsi" w:hAnsiTheme="majorHAnsi" w:cs="Arial"/>
                <w:iCs/>
                <w:shd w:val="clear" w:color="auto" w:fill="FFFFFF"/>
              </w:rPr>
            </w:pPr>
          </w:p>
          <w:p w14:paraId="4C245988" w14:textId="77777777" w:rsidR="00ED0545" w:rsidRPr="00AE091C" w:rsidRDefault="00ED0545" w:rsidP="00ED0545">
            <w:pPr>
              <w:rPr>
                <w:rFonts w:asciiTheme="majorHAnsi" w:hAnsiTheme="majorHAnsi" w:cs="Arial"/>
                <w:iCs/>
                <w:shd w:val="clear" w:color="auto" w:fill="FFFFFF"/>
              </w:rPr>
            </w:pPr>
          </w:p>
          <w:p w14:paraId="298B829C" w14:textId="77777777" w:rsidR="00ED0545" w:rsidRPr="00AE091C" w:rsidRDefault="00ED0545" w:rsidP="00ED0545">
            <w:pPr>
              <w:rPr>
                <w:rFonts w:asciiTheme="majorHAnsi" w:hAnsiTheme="majorHAnsi" w:cs="Arial"/>
                <w:iCs/>
                <w:shd w:val="clear" w:color="auto" w:fill="FFFFFF"/>
              </w:rPr>
            </w:pPr>
          </w:p>
          <w:p w14:paraId="681E6A18" w14:textId="77777777" w:rsidR="00ED0545" w:rsidRPr="00AE091C" w:rsidRDefault="00ED0545" w:rsidP="00ED0545">
            <w:pPr>
              <w:rPr>
                <w:rFonts w:asciiTheme="majorHAnsi" w:hAnsiTheme="majorHAnsi" w:cs="Arial"/>
                <w:iCs/>
                <w:shd w:val="clear" w:color="auto" w:fill="FFFFFF"/>
              </w:rPr>
            </w:pPr>
          </w:p>
          <w:p w14:paraId="71D9093C" w14:textId="77777777" w:rsidR="00ED0545" w:rsidRPr="00AE091C" w:rsidRDefault="00ED0545" w:rsidP="00ED0545">
            <w:pPr>
              <w:rPr>
                <w:rFonts w:asciiTheme="majorHAnsi" w:hAnsiTheme="majorHAnsi" w:cs="Arial"/>
                <w:iCs/>
                <w:shd w:val="clear" w:color="auto" w:fill="FFFFFF"/>
              </w:rPr>
            </w:pPr>
          </w:p>
          <w:p w14:paraId="2E443FEE" w14:textId="77777777" w:rsidR="00ED0545" w:rsidRPr="00AE091C" w:rsidRDefault="00ED0545" w:rsidP="00ED0545">
            <w:pPr>
              <w:rPr>
                <w:rFonts w:asciiTheme="majorHAnsi" w:hAnsiTheme="majorHAnsi" w:cs="Arial"/>
                <w:iCs/>
                <w:shd w:val="clear" w:color="auto" w:fill="FFFFFF"/>
              </w:rPr>
            </w:pPr>
            <w:r w:rsidRPr="00AE091C">
              <w:rPr>
                <w:rFonts w:asciiTheme="majorHAnsi" w:hAnsiTheme="majorHAnsi" w:cs="Arial"/>
                <w:iCs/>
                <w:shd w:val="clear" w:color="auto" w:fill="FFFFFF"/>
              </w:rPr>
              <w:t>3. Why did Revere misrepresent what happened?</w:t>
            </w:r>
          </w:p>
          <w:p w14:paraId="0B554E21" w14:textId="77777777" w:rsidR="00ED0545" w:rsidRPr="00AE091C" w:rsidRDefault="00ED0545" w:rsidP="00ED0545">
            <w:pPr>
              <w:rPr>
                <w:rFonts w:asciiTheme="majorHAnsi" w:hAnsiTheme="majorHAnsi" w:cs="Arial"/>
                <w:iCs/>
                <w:color w:val="666666"/>
                <w:shd w:val="clear" w:color="auto" w:fill="FFFFFF"/>
              </w:rPr>
            </w:pPr>
          </w:p>
          <w:p w14:paraId="62A2F219" w14:textId="77777777" w:rsidR="00ED0545" w:rsidRPr="00AE091C" w:rsidRDefault="00ED0545" w:rsidP="00ED0545">
            <w:pPr>
              <w:rPr>
                <w:rFonts w:asciiTheme="majorHAnsi" w:hAnsiTheme="majorHAnsi" w:cs="Arial"/>
                <w:iCs/>
                <w:color w:val="666666"/>
                <w:shd w:val="clear" w:color="auto" w:fill="FFFFFF"/>
              </w:rPr>
            </w:pPr>
          </w:p>
          <w:p w14:paraId="202E8612" w14:textId="77777777" w:rsidR="00ED0545" w:rsidRPr="00AE091C" w:rsidRDefault="00ED0545" w:rsidP="00ED0545">
            <w:pPr>
              <w:rPr>
                <w:rFonts w:asciiTheme="majorHAnsi" w:hAnsiTheme="majorHAnsi" w:cs="Arial"/>
                <w:iCs/>
                <w:color w:val="666666"/>
                <w:shd w:val="clear" w:color="auto" w:fill="FFFFFF"/>
              </w:rPr>
            </w:pPr>
          </w:p>
          <w:p w14:paraId="33DA23FA" w14:textId="77777777" w:rsidR="00ED0545" w:rsidRPr="00AE091C" w:rsidRDefault="00ED0545" w:rsidP="00ED0545">
            <w:pPr>
              <w:rPr>
                <w:rFonts w:asciiTheme="majorHAnsi" w:hAnsiTheme="majorHAnsi" w:cs="Arial"/>
                <w:iCs/>
                <w:color w:val="666666"/>
                <w:shd w:val="clear" w:color="auto" w:fill="FFFFFF"/>
              </w:rPr>
            </w:pPr>
          </w:p>
          <w:p w14:paraId="52A2F394" w14:textId="77777777" w:rsidR="00ED0545" w:rsidRPr="00AE091C" w:rsidRDefault="00ED0545" w:rsidP="00ED0545">
            <w:pPr>
              <w:rPr>
                <w:rFonts w:asciiTheme="majorHAnsi" w:hAnsiTheme="majorHAnsi" w:cs="Arial"/>
                <w:iCs/>
                <w:color w:val="666666"/>
                <w:shd w:val="clear" w:color="auto" w:fill="FFFFFF"/>
              </w:rPr>
            </w:pPr>
          </w:p>
          <w:p w14:paraId="506752BA" w14:textId="77777777" w:rsidR="00ED0545" w:rsidRPr="00ED0545" w:rsidRDefault="00ED0545" w:rsidP="00ED0545">
            <w:pPr>
              <w:rPr>
                <w:rFonts w:asciiTheme="majorHAnsi" w:hAnsiTheme="majorHAnsi" w:cs="Arial"/>
                <w:iCs/>
                <w:color w:val="666666"/>
                <w:sz w:val="20"/>
                <w:szCs w:val="20"/>
                <w:shd w:val="clear" w:color="auto" w:fill="FFFFFF"/>
              </w:rPr>
            </w:pPr>
          </w:p>
        </w:tc>
      </w:tr>
    </w:tbl>
    <w:p w14:paraId="19BF7390" w14:textId="77777777" w:rsidR="00AE091C" w:rsidRDefault="00AE091C" w:rsidP="00ED0545">
      <w:pPr>
        <w:rPr>
          <w:rFonts w:asciiTheme="majorHAnsi" w:hAnsiTheme="majorHAnsi"/>
        </w:rPr>
      </w:pPr>
    </w:p>
    <w:p w14:paraId="60C117C7" w14:textId="77777777" w:rsidR="00ED0545" w:rsidRPr="00ED0545" w:rsidRDefault="00ED0545" w:rsidP="00ED0545">
      <w:pPr>
        <w:rPr>
          <w:rFonts w:asciiTheme="majorHAnsi" w:hAnsiTheme="majorHAnsi"/>
        </w:rPr>
      </w:pPr>
      <w:r w:rsidRPr="00ED0545">
        <w:rPr>
          <w:rFonts w:asciiTheme="majorHAnsi" w:hAnsiTheme="majorHAnsi"/>
        </w:rPr>
        <w:t xml:space="preserve">Take a look at the Declaration of Independence using the following site.  You can zoom in and out to get a closer look at the document.  </w:t>
      </w:r>
      <w:hyperlink r:id="rId26" w:history="1">
        <w:r w:rsidRPr="00ED0545">
          <w:rPr>
            <w:rStyle w:val="Hyperlink"/>
            <w:rFonts w:asciiTheme="majorHAnsi" w:hAnsiTheme="majorHAnsi"/>
          </w:rPr>
          <w:t>http://memory.loc.gov/service/rbc/bdsdcc/02101/0001.jpg</w:t>
        </w:r>
      </w:hyperlink>
      <w:proofErr w:type="gramStart"/>
      <w:r w:rsidRPr="00ED0545">
        <w:rPr>
          <w:rFonts w:asciiTheme="majorHAnsi" w:hAnsiTheme="majorHAnsi"/>
        </w:rPr>
        <w:t xml:space="preserve">  Answer</w:t>
      </w:r>
      <w:proofErr w:type="gramEnd"/>
      <w:r w:rsidRPr="00ED0545">
        <w:rPr>
          <w:rFonts w:asciiTheme="majorHAnsi" w:hAnsiTheme="majorHAnsi"/>
        </w:rPr>
        <w:t xml:space="preserve"> the following questions: </w:t>
      </w:r>
    </w:p>
    <w:tbl>
      <w:tblPr>
        <w:tblStyle w:val="TableGrid"/>
        <w:tblW w:w="0" w:type="auto"/>
        <w:tblLook w:val="04A0" w:firstRow="1" w:lastRow="0" w:firstColumn="1" w:lastColumn="0" w:noHBand="0" w:noVBand="1"/>
      </w:tblPr>
      <w:tblGrid>
        <w:gridCol w:w="9576"/>
      </w:tblGrid>
      <w:tr w:rsidR="00ED0545" w:rsidRPr="00ED0545" w14:paraId="19E37EF6" w14:textId="77777777" w:rsidTr="00ED0545">
        <w:tc>
          <w:tcPr>
            <w:tcW w:w="9576" w:type="dxa"/>
          </w:tcPr>
          <w:p w14:paraId="6ABA1D89" w14:textId="77777777" w:rsidR="00ED0545" w:rsidRPr="00ED0545" w:rsidRDefault="00ED0545" w:rsidP="00ED0545">
            <w:pPr>
              <w:pStyle w:val="ListParagraph"/>
              <w:numPr>
                <w:ilvl w:val="0"/>
                <w:numId w:val="11"/>
              </w:numPr>
              <w:rPr>
                <w:rFonts w:asciiTheme="majorHAnsi" w:hAnsiTheme="majorHAnsi"/>
              </w:rPr>
            </w:pPr>
            <w:r w:rsidRPr="00ED0545">
              <w:rPr>
                <w:rFonts w:asciiTheme="majorHAnsi" w:hAnsiTheme="majorHAnsi"/>
              </w:rPr>
              <w:t xml:space="preserve">Write down 4 key points that are made in the document. </w:t>
            </w:r>
          </w:p>
          <w:p w14:paraId="010BEE5C" w14:textId="77777777" w:rsidR="00ED0545" w:rsidRPr="00ED0545" w:rsidRDefault="00ED0545" w:rsidP="00ED0545">
            <w:pPr>
              <w:rPr>
                <w:rFonts w:asciiTheme="majorHAnsi" w:hAnsiTheme="majorHAnsi"/>
              </w:rPr>
            </w:pPr>
          </w:p>
          <w:p w14:paraId="41C3EDE1" w14:textId="77777777" w:rsidR="00ED0545" w:rsidRPr="00ED0545" w:rsidRDefault="00ED0545" w:rsidP="00ED0545">
            <w:pPr>
              <w:rPr>
                <w:rFonts w:asciiTheme="majorHAnsi" w:hAnsiTheme="majorHAnsi"/>
              </w:rPr>
            </w:pPr>
          </w:p>
          <w:p w14:paraId="14899BE5" w14:textId="77777777" w:rsidR="00ED0545" w:rsidRPr="00ED0545" w:rsidRDefault="00ED0545" w:rsidP="00ED0545">
            <w:pPr>
              <w:rPr>
                <w:rFonts w:asciiTheme="majorHAnsi" w:hAnsiTheme="majorHAnsi"/>
              </w:rPr>
            </w:pPr>
          </w:p>
          <w:p w14:paraId="7E2E663F" w14:textId="77777777" w:rsidR="00ED0545" w:rsidRPr="00ED0545" w:rsidRDefault="00ED0545" w:rsidP="00ED0545">
            <w:pPr>
              <w:rPr>
                <w:rFonts w:asciiTheme="majorHAnsi" w:hAnsiTheme="majorHAnsi"/>
              </w:rPr>
            </w:pPr>
          </w:p>
          <w:p w14:paraId="551578B8" w14:textId="77777777" w:rsidR="00ED0545" w:rsidRPr="00ED0545" w:rsidRDefault="00ED0545" w:rsidP="00ED0545">
            <w:pPr>
              <w:rPr>
                <w:rFonts w:asciiTheme="majorHAnsi" w:hAnsiTheme="majorHAnsi"/>
              </w:rPr>
            </w:pPr>
          </w:p>
          <w:p w14:paraId="33C5122C" w14:textId="77777777" w:rsidR="00ED0545" w:rsidRPr="00ED0545" w:rsidRDefault="00ED0545" w:rsidP="00ED0545">
            <w:pPr>
              <w:rPr>
                <w:rFonts w:asciiTheme="majorHAnsi" w:hAnsiTheme="majorHAnsi"/>
              </w:rPr>
            </w:pPr>
          </w:p>
          <w:p w14:paraId="2A56E7F8" w14:textId="77777777" w:rsidR="00ED0545" w:rsidRPr="00ED0545" w:rsidRDefault="00ED0545" w:rsidP="00ED0545">
            <w:pPr>
              <w:rPr>
                <w:rFonts w:asciiTheme="majorHAnsi" w:hAnsiTheme="majorHAnsi"/>
              </w:rPr>
            </w:pPr>
          </w:p>
          <w:p w14:paraId="630DE198" w14:textId="77777777" w:rsidR="00ED0545" w:rsidRPr="00ED0545" w:rsidRDefault="00ED0545" w:rsidP="00ED0545">
            <w:pPr>
              <w:pStyle w:val="ListParagraph"/>
              <w:numPr>
                <w:ilvl w:val="0"/>
                <w:numId w:val="11"/>
              </w:numPr>
              <w:rPr>
                <w:rFonts w:asciiTheme="majorHAnsi" w:hAnsiTheme="majorHAnsi"/>
              </w:rPr>
            </w:pPr>
            <w:r w:rsidRPr="00ED0545">
              <w:rPr>
                <w:rFonts w:asciiTheme="majorHAnsi" w:hAnsiTheme="majorHAnsi"/>
              </w:rPr>
              <w:t xml:space="preserve">Write down any questions that come to mind as you look at the document. </w:t>
            </w:r>
          </w:p>
          <w:p w14:paraId="26946F85" w14:textId="77777777" w:rsidR="00ED0545" w:rsidRPr="00ED0545" w:rsidRDefault="00ED0545" w:rsidP="00ED0545">
            <w:pPr>
              <w:rPr>
                <w:rFonts w:asciiTheme="majorHAnsi" w:hAnsiTheme="majorHAnsi"/>
              </w:rPr>
            </w:pPr>
          </w:p>
          <w:p w14:paraId="2786F8FD" w14:textId="77777777" w:rsidR="00ED0545" w:rsidRPr="00ED0545" w:rsidRDefault="00ED0545" w:rsidP="00ED0545">
            <w:pPr>
              <w:rPr>
                <w:rFonts w:asciiTheme="majorHAnsi" w:hAnsiTheme="majorHAnsi"/>
              </w:rPr>
            </w:pPr>
          </w:p>
          <w:p w14:paraId="000ADA2E" w14:textId="77777777" w:rsidR="00ED0545" w:rsidRPr="00ED0545" w:rsidRDefault="00ED0545" w:rsidP="00ED0545">
            <w:pPr>
              <w:rPr>
                <w:rFonts w:asciiTheme="majorHAnsi" w:hAnsiTheme="majorHAnsi"/>
              </w:rPr>
            </w:pPr>
          </w:p>
          <w:p w14:paraId="3B60C923" w14:textId="77777777" w:rsidR="00ED0545" w:rsidRPr="00ED0545" w:rsidRDefault="00ED0545" w:rsidP="00ED0545">
            <w:pPr>
              <w:rPr>
                <w:rFonts w:asciiTheme="majorHAnsi" w:hAnsiTheme="majorHAnsi"/>
              </w:rPr>
            </w:pPr>
          </w:p>
          <w:p w14:paraId="0B1126ED" w14:textId="77777777" w:rsidR="00ED0545" w:rsidRPr="00ED0545" w:rsidRDefault="00ED0545" w:rsidP="00ED0545">
            <w:pPr>
              <w:rPr>
                <w:rFonts w:asciiTheme="majorHAnsi" w:hAnsiTheme="majorHAnsi"/>
              </w:rPr>
            </w:pPr>
          </w:p>
          <w:p w14:paraId="2C0EFFBB" w14:textId="77777777" w:rsidR="00ED0545" w:rsidRPr="00ED0545" w:rsidRDefault="00ED0545" w:rsidP="00ED0545">
            <w:pPr>
              <w:rPr>
                <w:rFonts w:asciiTheme="majorHAnsi" w:hAnsiTheme="majorHAnsi"/>
              </w:rPr>
            </w:pPr>
          </w:p>
          <w:p w14:paraId="56757429" w14:textId="77777777" w:rsidR="00ED0545" w:rsidRPr="00ED0545" w:rsidRDefault="00ED0545" w:rsidP="00ED0545">
            <w:pPr>
              <w:rPr>
                <w:rFonts w:asciiTheme="majorHAnsi" w:hAnsiTheme="majorHAnsi"/>
              </w:rPr>
            </w:pPr>
          </w:p>
          <w:p w14:paraId="72F630D1" w14:textId="77777777" w:rsidR="00ED0545" w:rsidRPr="00ED0545" w:rsidRDefault="00ED0545" w:rsidP="00ED0545">
            <w:pPr>
              <w:pStyle w:val="ListParagraph"/>
              <w:numPr>
                <w:ilvl w:val="0"/>
                <w:numId w:val="11"/>
              </w:numPr>
              <w:rPr>
                <w:rFonts w:asciiTheme="majorHAnsi" w:hAnsiTheme="majorHAnsi"/>
              </w:rPr>
            </w:pPr>
            <w:r w:rsidRPr="00ED0545">
              <w:rPr>
                <w:rFonts w:asciiTheme="majorHAnsi" w:hAnsiTheme="majorHAnsi"/>
              </w:rPr>
              <w:lastRenderedPageBreak/>
              <w:t xml:space="preserve">What makes this document difficult to read?  </w:t>
            </w:r>
          </w:p>
          <w:p w14:paraId="69BBBFA7" w14:textId="77777777" w:rsidR="00ED0545" w:rsidRPr="00ED0545" w:rsidRDefault="00ED0545" w:rsidP="00ED0545">
            <w:pPr>
              <w:rPr>
                <w:rFonts w:asciiTheme="majorHAnsi" w:hAnsiTheme="majorHAnsi"/>
              </w:rPr>
            </w:pPr>
          </w:p>
          <w:p w14:paraId="62B46213" w14:textId="77777777" w:rsidR="00ED0545" w:rsidRPr="00ED0545" w:rsidRDefault="00ED0545" w:rsidP="00ED0545">
            <w:pPr>
              <w:rPr>
                <w:rFonts w:asciiTheme="majorHAnsi" w:hAnsiTheme="majorHAnsi"/>
              </w:rPr>
            </w:pPr>
          </w:p>
          <w:p w14:paraId="3D236F22" w14:textId="77777777" w:rsidR="00ED0545" w:rsidRPr="00ED0545" w:rsidRDefault="00ED0545" w:rsidP="00ED0545">
            <w:pPr>
              <w:rPr>
                <w:rFonts w:asciiTheme="majorHAnsi" w:hAnsiTheme="majorHAnsi"/>
              </w:rPr>
            </w:pPr>
          </w:p>
          <w:p w14:paraId="136B4B56" w14:textId="77777777" w:rsidR="00ED0545" w:rsidRPr="00ED0545" w:rsidRDefault="00ED0545" w:rsidP="00ED0545">
            <w:pPr>
              <w:rPr>
                <w:rFonts w:asciiTheme="majorHAnsi" w:hAnsiTheme="majorHAnsi"/>
              </w:rPr>
            </w:pPr>
          </w:p>
          <w:p w14:paraId="1635EFDF" w14:textId="77777777" w:rsidR="00ED0545" w:rsidRPr="00ED0545" w:rsidRDefault="00ED0545" w:rsidP="00ED0545">
            <w:pPr>
              <w:rPr>
                <w:rFonts w:asciiTheme="majorHAnsi" w:hAnsiTheme="majorHAnsi"/>
              </w:rPr>
            </w:pPr>
          </w:p>
          <w:p w14:paraId="2E3FF862" w14:textId="77777777" w:rsidR="00ED0545" w:rsidRPr="00ED0545" w:rsidRDefault="00ED0545" w:rsidP="00ED0545">
            <w:pPr>
              <w:rPr>
                <w:rFonts w:asciiTheme="majorHAnsi" w:hAnsiTheme="majorHAnsi"/>
              </w:rPr>
            </w:pPr>
          </w:p>
          <w:p w14:paraId="67288E2F" w14:textId="77777777" w:rsidR="00ED0545" w:rsidRPr="00ED0545" w:rsidRDefault="00ED0545" w:rsidP="00ED0545">
            <w:pPr>
              <w:rPr>
                <w:rFonts w:asciiTheme="majorHAnsi" w:hAnsiTheme="majorHAnsi"/>
              </w:rPr>
            </w:pPr>
          </w:p>
        </w:tc>
      </w:tr>
    </w:tbl>
    <w:p w14:paraId="478A6DB2" w14:textId="77777777" w:rsidR="00ED0545" w:rsidRPr="00ED0545" w:rsidRDefault="00ED0545" w:rsidP="00ED0545">
      <w:pPr>
        <w:rPr>
          <w:rFonts w:asciiTheme="majorHAnsi" w:hAnsiTheme="majorHAnsi"/>
        </w:rPr>
      </w:pPr>
      <w:r w:rsidRPr="00ED0545">
        <w:rPr>
          <w:rFonts w:asciiTheme="majorHAnsi" w:hAnsiTheme="majorHAnsi"/>
        </w:rPr>
        <w:lastRenderedPageBreak/>
        <w:t xml:space="preserve"> </w:t>
      </w:r>
    </w:p>
    <w:p w14:paraId="249F26B3" w14:textId="77777777" w:rsidR="00AE091C" w:rsidRPr="00ED0545" w:rsidRDefault="00ED0545" w:rsidP="00ED0545">
      <w:pPr>
        <w:rPr>
          <w:rFonts w:asciiTheme="majorHAnsi" w:hAnsiTheme="majorHAnsi"/>
        </w:rPr>
      </w:pPr>
      <w:r w:rsidRPr="00ED0545">
        <w:rPr>
          <w:rFonts w:asciiTheme="majorHAnsi" w:hAnsiTheme="majorHAnsi"/>
        </w:rPr>
        <w:t xml:space="preserve">This is a link to a </w:t>
      </w:r>
      <w:r w:rsidRPr="00ED0545">
        <w:rPr>
          <w:rFonts w:asciiTheme="majorHAnsi" w:hAnsiTheme="majorHAnsi" w:cs="Arial"/>
          <w:color w:val="333333"/>
          <w:shd w:val="clear" w:color="auto" w:fill="FFFFFF"/>
        </w:rPr>
        <w:t>satirical</w:t>
      </w:r>
      <w:r w:rsidRPr="00ED0545">
        <w:rPr>
          <w:rStyle w:val="apple-converted-space"/>
          <w:rFonts w:asciiTheme="majorHAnsi" w:hAnsiTheme="majorHAnsi" w:cs="Arial"/>
          <w:color w:val="333333"/>
          <w:sz w:val="20"/>
          <w:szCs w:val="20"/>
          <w:shd w:val="clear" w:color="auto" w:fill="FFFFFF"/>
        </w:rPr>
        <w:t> </w:t>
      </w:r>
      <w:r w:rsidRPr="00ED0545">
        <w:rPr>
          <w:rFonts w:asciiTheme="majorHAnsi" w:hAnsiTheme="majorHAnsi"/>
        </w:rPr>
        <w:t xml:space="preserve">music video about the founding fathers breaking up with the British. </w:t>
      </w:r>
      <w:hyperlink r:id="rId27" w:history="1">
        <w:r w:rsidRPr="00ED0545">
          <w:rPr>
            <w:rStyle w:val="Hyperlink"/>
            <w:rFonts w:asciiTheme="majorHAnsi" w:hAnsiTheme="majorHAnsi"/>
          </w:rPr>
          <w:t>https://www.youtube.com/watch?v=uZfRaWAtBVg&amp;list=PL513D575BC208B739</w:t>
        </w:r>
      </w:hyperlink>
      <w:r w:rsidRPr="00ED0545">
        <w:rPr>
          <w:rFonts w:asciiTheme="majorHAnsi" w:hAnsiTheme="majorHAnsi"/>
        </w:rPr>
        <w:t xml:space="preserve"> (video) After watching the video answer the following questions:</w:t>
      </w:r>
      <w:bookmarkStart w:id="0" w:name="_GoBack"/>
      <w:bookmarkEnd w:id="0"/>
    </w:p>
    <w:tbl>
      <w:tblPr>
        <w:tblStyle w:val="TableGrid"/>
        <w:tblW w:w="0" w:type="auto"/>
        <w:tblLook w:val="04A0" w:firstRow="1" w:lastRow="0" w:firstColumn="1" w:lastColumn="0" w:noHBand="0" w:noVBand="1"/>
      </w:tblPr>
      <w:tblGrid>
        <w:gridCol w:w="9576"/>
      </w:tblGrid>
      <w:tr w:rsidR="00ED0545" w:rsidRPr="00ED0545" w14:paraId="14061C6E" w14:textId="77777777" w:rsidTr="00ED0545">
        <w:tc>
          <w:tcPr>
            <w:tcW w:w="9576" w:type="dxa"/>
          </w:tcPr>
          <w:p w14:paraId="089C5D20" w14:textId="77777777" w:rsidR="00ED0545" w:rsidRPr="00ED0545" w:rsidRDefault="00ED0545" w:rsidP="00ED0545">
            <w:pPr>
              <w:pStyle w:val="ListParagraph"/>
              <w:numPr>
                <w:ilvl w:val="0"/>
                <w:numId w:val="12"/>
              </w:numPr>
              <w:rPr>
                <w:rFonts w:asciiTheme="majorHAnsi" w:hAnsiTheme="majorHAnsi"/>
              </w:rPr>
            </w:pPr>
            <w:r w:rsidRPr="00ED0545">
              <w:rPr>
                <w:rFonts w:asciiTheme="majorHAnsi" w:hAnsiTheme="majorHAnsi"/>
              </w:rPr>
              <w:t xml:space="preserve">List 3 events that we learned about in this lesson that were found in the music video. </w:t>
            </w:r>
          </w:p>
          <w:p w14:paraId="71AD3BA9" w14:textId="77777777" w:rsidR="00ED0545" w:rsidRPr="00ED0545" w:rsidRDefault="00ED0545" w:rsidP="00ED0545">
            <w:pPr>
              <w:rPr>
                <w:rFonts w:asciiTheme="majorHAnsi" w:hAnsiTheme="majorHAnsi"/>
              </w:rPr>
            </w:pPr>
          </w:p>
          <w:p w14:paraId="1DD6B496" w14:textId="77777777" w:rsidR="00ED0545" w:rsidRPr="00ED0545" w:rsidRDefault="00ED0545" w:rsidP="00ED0545">
            <w:pPr>
              <w:rPr>
                <w:rFonts w:asciiTheme="majorHAnsi" w:hAnsiTheme="majorHAnsi"/>
              </w:rPr>
            </w:pPr>
          </w:p>
          <w:p w14:paraId="50DAB170" w14:textId="77777777" w:rsidR="00ED0545" w:rsidRPr="00ED0545" w:rsidRDefault="00ED0545" w:rsidP="00ED0545">
            <w:pPr>
              <w:rPr>
                <w:rFonts w:asciiTheme="majorHAnsi" w:hAnsiTheme="majorHAnsi"/>
              </w:rPr>
            </w:pPr>
          </w:p>
          <w:p w14:paraId="70D5F272" w14:textId="77777777" w:rsidR="00ED0545" w:rsidRPr="00ED0545" w:rsidRDefault="00ED0545" w:rsidP="00ED0545">
            <w:pPr>
              <w:rPr>
                <w:rFonts w:asciiTheme="majorHAnsi" w:hAnsiTheme="majorHAnsi"/>
              </w:rPr>
            </w:pPr>
          </w:p>
          <w:p w14:paraId="5AC2FAAB" w14:textId="77777777" w:rsidR="00ED0545" w:rsidRPr="00ED0545" w:rsidRDefault="00ED0545" w:rsidP="00ED0545">
            <w:pPr>
              <w:rPr>
                <w:rFonts w:asciiTheme="majorHAnsi" w:hAnsiTheme="majorHAnsi"/>
              </w:rPr>
            </w:pPr>
          </w:p>
          <w:p w14:paraId="05176AAF" w14:textId="77777777" w:rsidR="00ED0545" w:rsidRPr="00ED0545" w:rsidRDefault="00ED0545" w:rsidP="00ED0545">
            <w:pPr>
              <w:rPr>
                <w:rFonts w:asciiTheme="majorHAnsi" w:hAnsiTheme="majorHAnsi"/>
              </w:rPr>
            </w:pPr>
          </w:p>
          <w:p w14:paraId="6E647903" w14:textId="77777777" w:rsidR="00ED0545" w:rsidRPr="00ED0545" w:rsidRDefault="00ED0545" w:rsidP="00ED0545">
            <w:pPr>
              <w:rPr>
                <w:rFonts w:asciiTheme="majorHAnsi" w:hAnsiTheme="majorHAnsi"/>
              </w:rPr>
            </w:pPr>
          </w:p>
          <w:p w14:paraId="1F836632" w14:textId="77777777" w:rsidR="00ED0545" w:rsidRPr="00ED0545" w:rsidRDefault="00ED0545" w:rsidP="00ED0545">
            <w:pPr>
              <w:rPr>
                <w:rFonts w:asciiTheme="majorHAnsi" w:hAnsiTheme="majorHAnsi"/>
              </w:rPr>
            </w:pPr>
          </w:p>
          <w:p w14:paraId="0EF45A9E" w14:textId="77777777" w:rsidR="00ED0545" w:rsidRPr="00ED0545" w:rsidRDefault="00ED0545" w:rsidP="00ED0545">
            <w:pPr>
              <w:pStyle w:val="ListParagraph"/>
              <w:numPr>
                <w:ilvl w:val="0"/>
                <w:numId w:val="12"/>
              </w:numPr>
              <w:rPr>
                <w:rFonts w:asciiTheme="majorHAnsi" w:hAnsiTheme="majorHAnsi"/>
              </w:rPr>
            </w:pPr>
            <w:r w:rsidRPr="00ED0545">
              <w:rPr>
                <w:rFonts w:asciiTheme="majorHAnsi" w:hAnsiTheme="majorHAnsi"/>
              </w:rPr>
              <w:t xml:space="preserve">Why do you think they turn into a hard rock band at the end of the video? </w:t>
            </w:r>
          </w:p>
          <w:p w14:paraId="4F4519B1" w14:textId="77777777" w:rsidR="00ED0545" w:rsidRPr="00ED0545" w:rsidRDefault="00ED0545" w:rsidP="00ED0545">
            <w:pPr>
              <w:rPr>
                <w:rFonts w:asciiTheme="majorHAnsi" w:hAnsiTheme="majorHAnsi"/>
              </w:rPr>
            </w:pPr>
          </w:p>
          <w:p w14:paraId="28F78148" w14:textId="77777777" w:rsidR="00ED0545" w:rsidRPr="00ED0545" w:rsidRDefault="00ED0545" w:rsidP="00ED0545">
            <w:pPr>
              <w:rPr>
                <w:rFonts w:asciiTheme="majorHAnsi" w:hAnsiTheme="majorHAnsi"/>
              </w:rPr>
            </w:pPr>
          </w:p>
          <w:p w14:paraId="3A2762CD" w14:textId="77777777" w:rsidR="00ED0545" w:rsidRPr="00ED0545" w:rsidRDefault="00ED0545" w:rsidP="00ED0545">
            <w:pPr>
              <w:rPr>
                <w:rFonts w:asciiTheme="majorHAnsi" w:hAnsiTheme="majorHAnsi"/>
              </w:rPr>
            </w:pPr>
          </w:p>
        </w:tc>
      </w:tr>
    </w:tbl>
    <w:p w14:paraId="497D6627" w14:textId="77777777" w:rsidR="00ED0545" w:rsidRPr="00ED0545" w:rsidRDefault="00ED0545" w:rsidP="00ED0545">
      <w:pPr>
        <w:rPr>
          <w:rFonts w:asciiTheme="majorHAnsi" w:hAnsiTheme="majorHAnsi"/>
        </w:rPr>
      </w:pPr>
    </w:p>
    <w:p w14:paraId="6AC4B6DD" w14:textId="77777777" w:rsidR="00ED0545" w:rsidRPr="00ED0545" w:rsidRDefault="00ED0545" w:rsidP="00ED0545">
      <w:pPr>
        <w:rPr>
          <w:rFonts w:asciiTheme="majorHAnsi" w:hAnsiTheme="majorHAnsi"/>
        </w:rPr>
      </w:pPr>
      <w:r w:rsidRPr="00ED0545">
        <w:rPr>
          <w:rFonts w:asciiTheme="majorHAnsi" w:hAnsiTheme="majorHAnsi"/>
        </w:rPr>
        <w:t>Read the following information and/or your</w:t>
      </w:r>
      <w:r w:rsidRPr="00ED0545">
        <w:rPr>
          <w:rFonts w:asciiTheme="majorHAnsi" w:hAnsiTheme="majorHAnsi"/>
          <w:i/>
        </w:rPr>
        <w:t xml:space="preserve"> </w:t>
      </w:r>
      <w:r w:rsidRPr="00ED0545">
        <w:rPr>
          <w:rFonts w:asciiTheme="majorHAnsi" w:hAnsiTheme="majorHAnsi"/>
          <w:b/>
          <w:i/>
        </w:rPr>
        <w:t>Americans</w:t>
      </w:r>
      <w:r w:rsidRPr="00ED0545">
        <w:rPr>
          <w:rFonts w:asciiTheme="majorHAnsi" w:hAnsiTheme="majorHAnsi"/>
        </w:rPr>
        <w:t xml:space="preserve"> textbook pages 96-99 for additional information on the events leading up to the American Revolution. </w:t>
      </w:r>
    </w:p>
    <w:p w14:paraId="17A82E2E" w14:textId="77777777" w:rsidR="00ED0545" w:rsidRPr="00ED0545" w:rsidRDefault="00ED0545" w:rsidP="00ED0545">
      <w:pPr>
        <w:rPr>
          <w:rFonts w:asciiTheme="majorHAnsi" w:hAnsiTheme="majorHAnsi"/>
          <w:b/>
        </w:rPr>
      </w:pPr>
      <w:r w:rsidRPr="00ED0545">
        <w:rPr>
          <w:rFonts w:asciiTheme="majorHAnsi" w:hAnsiTheme="majorHAnsi"/>
        </w:rPr>
        <w:t xml:space="preserve"> </w:t>
      </w:r>
      <w:r w:rsidRPr="00ED0545">
        <w:rPr>
          <w:rFonts w:asciiTheme="majorHAnsi" w:hAnsiTheme="majorHAnsi"/>
          <w:b/>
        </w:rPr>
        <w:t>HISTORICAL BACKGROUND on Join or Die:</w:t>
      </w:r>
    </w:p>
    <w:p w14:paraId="2A0051C9" w14:textId="77777777" w:rsidR="00ED0545" w:rsidRPr="00ED0545" w:rsidRDefault="00ED0545" w:rsidP="00ED0545">
      <w:pPr>
        <w:rPr>
          <w:rFonts w:asciiTheme="majorHAnsi" w:hAnsiTheme="majorHAnsi"/>
        </w:rPr>
      </w:pPr>
      <w:r w:rsidRPr="00ED0545">
        <w:rPr>
          <w:rFonts w:asciiTheme="majorHAnsi" w:hAnsiTheme="majorHAnsi"/>
        </w:rPr>
        <w:t>Representatives of seven colonies met in Albany to secure the allegiance of the Iroquois Confederacy, and to unite the colonies in matters of defense. Benjamin Franklin proposed the Albany Plan of Union, which provided for a congress of delegates representing all the colonies. England rejected it because each was unwilling to give up any of its powers of local government to a grand council. This was America’s first political cartoon, which appeared in Franklin’s newspaper shortly after the Albany Congress. This drawing was based on the popular superstition that a snake that had been cut in two would come to life if the pieces were joined before sunset. This drawing immediately caught the public’s eye and was reproduced in other newspapers.</w:t>
      </w:r>
    </w:p>
    <w:p w14:paraId="694E52E6" w14:textId="77777777" w:rsidR="00ED0545" w:rsidRPr="00ED0545" w:rsidRDefault="00ED0545" w:rsidP="00ED0545">
      <w:pPr>
        <w:rPr>
          <w:rFonts w:asciiTheme="majorHAnsi" w:hAnsiTheme="majorHAnsi"/>
        </w:rPr>
      </w:pPr>
      <w:r w:rsidRPr="00ED0545">
        <w:rPr>
          <w:rFonts w:asciiTheme="majorHAnsi" w:hAnsiTheme="majorHAnsi"/>
          <w:b/>
        </w:rPr>
        <w:t>HISTORICAL BACKGROUND on the Stamp Act</w:t>
      </w:r>
      <w:r w:rsidRPr="00ED0545">
        <w:rPr>
          <w:rFonts w:asciiTheme="majorHAnsi" w:hAnsiTheme="majorHAnsi"/>
        </w:rPr>
        <w:t>:</w:t>
      </w:r>
    </w:p>
    <w:p w14:paraId="7CCF3B4F" w14:textId="77777777" w:rsidR="00ED0545" w:rsidRPr="00ED0545" w:rsidRDefault="00ED0545" w:rsidP="00ED0545">
      <w:pPr>
        <w:rPr>
          <w:rFonts w:asciiTheme="majorHAnsi" w:hAnsiTheme="majorHAnsi"/>
        </w:rPr>
      </w:pPr>
      <w:r w:rsidRPr="00ED0545">
        <w:rPr>
          <w:rFonts w:asciiTheme="majorHAnsi" w:hAnsiTheme="majorHAnsi"/>
        </w:rPr>
        <w:t>In 1765, upon George Grenville’s recommendation, the British Parliament enacted the Stamp Act as a means of raising colonial tax revenues to help pay the cost of the French and Indian War in North America. The Stamp Act was the first direct tax imposed by Britain on its American colonies. This law placed a tax on newspapers, almanacs, pamphlets, playing cards, and legal documents. The Colonists reacted immediately, asserting that the Stamp Act was an attempt to raise money in the colonies without the approval of colonial legislatures. Patrick Henry in the Virginia House of Burgesses stated “No Taxation without Representation”. This became the slogan of the day. Patriotic societies, known as “The Sons of Liberty” were formed to organize resistance to the tax; resistance to the act was demonstrated through debates in the colonial legislatures, written documents (including legislative resolves, prints, and songs), and mob/crowd actions such as tarring and feathering tax collectors. Merchants pledged to halt the import of British goods, and the people vowed to stop buying English products until the tax was repealed.</w:t>
      </w:r>
    </w:p>
    <w:p w14:paraId="35234C45" w14:textId="77777777" w:rsidR="00ED0545" w:rsidRPr="00ED0545" w:rsidRDefault="00ED0545" w:rsidP="00ED0545">
      <w:pPr>
        <w:rPr>
          <w:rFonts w:asciiTheme="majorHAnsi" w:hAnsiTheme="majorHAnsi"/>
          <w:b/>
        </w:rPr>
      </w:pPr>
    </w:p>
    <w:p w14:paraId="2631D599" w14:textId="77777777" w:rsidR="00ED0545" w:rsidRPr="00ED0545" w:rsidRDefault="00ED0545" w:rsidP="00ED0545">
      <w:pPr>
        <w:rPr>
          <w:rFonts w:asciiTheme="majorHAnsi" w:hAnsiTheme="majorHAnsi"/>
        </w:rPr>
      </w:pPr>
      <w:r w:rsidRPr="00ED0545">
        <w:rPr>
          <w:rFonts w:asciiTheme="majorHAnsi" w:hAnsiTheme="majorHAnsi"/>
          <w:b/>
        </w:rPr>
        <w:lastRenderedPageBreak/>
        <w:t xml:space="preserve">HISTORICAL BACKGROUND on Boston Tea </w:t>
      </w:r>
      <w:proofErr w:type="gramStart"/>
      <w:r w:rsidRPr="00ED0545">
        <w:rPr>
          <w:rFonts w:asciiTheme="majorHAnsi" w:hAnsiTheme="majorHAnsi"/>
          <w:b/>
        </w:rPr>
        <w:t>Party</w:t>
      </w:r>
      <w:r w:rsidRPr="00ED0545">
        <w:rPr>
          <w:rFonts w:asciiTheme="majorHAnsi" w:hAnsiTheme="majorHAnsi"/>
        </w:rPr>
        <w:t xml:space="preserve"> :</w:t>
      </w:r>
      <w:proofErr w:type="gramEnd"/>
    </w:p>
    <w:p w14:paraId="60DC22F3" w14:textId="77777777" w:rsidR="00ED0545" w:rsidRPr="00ED0545" w:rsidRDefault="00ED0545" w:rsidP="00ED0545">
      <w:pPr>
        <w:rPr>
          <w:rFonts w:asciiTheme="majorHAnsi" w:hAnsiTheme="majorHAnsi"/>
        </w:rPr>
      </w:pPr>
      <w:r w:rsidRPr="00ED0545">
        <w:rPr>
          <w:rFonts w:asciiTheme="majorHAnsi" w:hAnsiTheme="majorHAnsi"/>
        </w:rPr>
        <w:t>The British East Indian Company was in financial distress, partly as a result of the colonial boycott of English tea. To save the company from ruin, Parliament passed the Tea Act, which allowed the company to ship tea to America without paying the existing heavy duty in England. This allowed the company to sell the tea more cheaply than the colonial importers of English tea as well as the smugglers of foreign tea. This would ruin many American tea merchants. In many American ports, the colonists boycotted the tea. It was either sent back to England, or locked up in warehouses and left to rot. In Boston, with the encouragement of The Sons of Liberty, the citizens refused to permit the unloading of three tea ships. During the night of December 16, 1773, the Boston Tea Party took place. Bostonians disguised as Indians boarded the ships and dumped 342 chests (worth $75,000) into the harbor.</w:t>
      </w:r>
    </w:p>
    <w:p w14:paraId="7835B258" w14:textId="77777777" w:rsidR="00ED0545" w:rsidRPr="00ED0545" w:rsidRDefault="00ED0545" w:rsidP="00ED0545">
      <w:pPr>
        <w:rPr>
          <w:rFonts w:asciiTheme="majorHAnsi" w:hAnsiTheme="majorHAnsi"/>
        </w:rPr>
      </w:pPr>
    </w:p>
    <w:p w14:paraId="3F07D3A7" w14:textId="77777777" w:rsidR="00ED0545" w:rsidRPr="00ED0545" w:rsidRDefault="00ED0545" w:rsidP="00ED0545">
      <w:pPr>
        <w:rPr>
          <w:rFonts w:asciiTheme="majorHAnsi" w:hAnsiTheme="majorHAnsi"/>
          <w:b/>
        </w:rPr>
      </w:pPr>
      <w:r w:rsidRPr="00ED0545">
        <w:rPr>
          <w:rFonts w:asciiTheme="majorHAnsi" w:hAnsiTheme="majorHAnsi"/>
          <w:b/>
        </w:rPr>
        <w:t xml:space="preserve"> HISTORICAL BACKGROUND on Boston Massacre:</w:t>
      </w:r>
    </w:p>
    <w:p w14:paraId="2A4F86E9" w14:textId="77777777" w:rsidR="00ED0545" w:rsidRPr="00ED0545" w:rsidRDefault="00ED0545" w:rsidP="00ED0545">
      <w:pPr>
        <w:rPr>
          <w:rFonts w:asciiTheme="majorHAnsi" w:hAnsiTheme="majorHAnsi"/>
        </w:rPr>
      </w:pPr>
      <w:r w:rsidRPr="00ED0545">
        <w:rPr>
          <w:rFonts w:asciiTheme="majorHAnsi" w:hAnsiTheme="majorHAnsi"/>
        </w:rPr>
        <w:t>The people of Boston threatened and harmed British customs officials trying to collect taxes. So, the British quartered troops in Boston to protect their officials (Quartering Acts). In Boston, as elsewhere, there were bitter feelings between the colonists and the redcoats, the British troops. On one occasion, a riotous crowd of Bostonians shouted insults and threw snowballs at a detachment of soldiers. The redcoats fired into the mob, killing five townspeople and wounding six others. The angry citizens, led by Samuel Adams, demanded the removal of the British troops. To prevent an uprising, the governor withdrew the soldiers from the city. News of the massacre spread throughout the colonies and aroused hatred everywhere.</w:t>
      </w:r>
    </w:p>
    <w:p w14:paraId="47F758EF" w14:textId="77777777" w:rsidR="00ED0545" w:rsidRPr="00ED0545" w:rsidRDefault="00ED0545" w:rsidP="00ED0545">
      <w:pPr>
        <w:rPr>
          <w:rFonts w:asciiTheme="majorHAnsi" w:hAnsiTheme="majorHAnsi"/>
          <w:b/>
        </w:rPr>
      </w:pPr>
      <w:r w:rsidRPr="00ED0545">
        <w:rPr>
          <w:rFonts w:asciiTheme="majorHAnsi" w:hAnsiTheme="majorHAnsi"/>
          <w:b/>
        </w:rPr>
        <w:t>HISTORICAL BACKGROUND on the Intolerable Acts:</w:t>
      </w:r>
    </w:p>
    <w:p w14:paraId="771B9CD1" w14:textId="77777777" w:rsidR="00ED0545" w:rsidRPr="00ED0545" w:rsidRDefault="00ED0545" w:rsidP="00ED0545">
      <w:pPr>
        <w:rPr>
          <w:rFonts w:asciiTheme="majorHAnsi" w:hAnsiTheme="majorHAnsi"/>
        </w:rPr>
      </w:pPr>
      <w:r w:rsidRPr="00ED0545">
        <w:rPr>
          <w:rFonts w:asciiTheme="majorHAnsi" w:hAnsiTheme="majorHAnsi"/>
        </w:rPr>
        <w:t>Parliament moved quickly to punish Massachusetts for the Boston Tea Party and to reassert its authority over the colonies. It passed a series of acts that the colonists called “intolerable.” This political cartoon shows colonial protest against the Intolerable Acts. In August of 1774, the Williamsburg Resolutions were passed. Virginians were urged to sign a pledge of loyalty to the Continental Congress and to stop the export of tobacco to England, the colonies’ major and most profitable crop, until all taxes on imported goods were repealed.</w:t>
      </w:r>
    </w:p>
    <w:p w14:paraId="795BEF84" w14:textId="77777777" w:rsidR="00ED0545" w:rsidRPr="00ED0545" w:rsidRDefault="00ED0545" w:rsidP="00ED0545">
      <w:pPr>
        <w:rPr>
          <w:rFonts w:asciiTheme="majorHAnsi" w:hAnsiTheme="majorHAnsi"/>
        </w:rPr>
      </w:pPr>
      <w:r w:rsidRPr="00ED0545">
        <w:rPr>
          <w:rFonts w:asciiTheme="majorHAnsi" w:hAnsiTheme="majorHAnsi"/>
        </w:rPr>
        <w:t xml:space="preserve">Cite:  </w:t>
      </w:r>
      <w:hyperlink r:id="rId28" w:history="1">
        <w:r w:rsidRPr="00ED0545">
          <w:rPr>
            <w:rStyle w:val="Hyperlink"/>
            <w:rFonts w:asciiTheme="majorHAnsi" w:hAnsiTheme="majorHAnsi"/>
          </w:rPr>
          <w:t>http://howingtonhistory.wikispaces.com/file/view/Amer+Rev+Political+Cartoons.pdf</w:t>
        </w:r>
      </w:hyperlink>
      <w:r w:rsidRPr="00ED0545">
        <w:rPr>
          <w:rFonts w:asciiTheme="majorHAnsi" w:hAnsiTheme="majorHAnsi"/>
        </w:rPr>
        <w:t xml:space="preserve"> </w:t>
      </w:r>
    </w:p>
    <w:p w14:paraId="570082E1" w14:textId="77777777" w:rsidR="00ED0545" w:rsidRPr="00ED0545" w:rsidRDefault="00ED0545" w:rsidP="00ED0545">
      <w:pPr>
        <w:rPr>
          <w:rFonts w:asciiTheme="majorHAnsi" w:hAnsiTheme="majorHAnsi"/>
        </w:rPr>
      </w:pPr>
    </w:p>
    <w:p w14:paraId="49A9C92E" w14:textId="77777777" w:rsidR="00ED0545" w:rsidRPr="00ED0545" w:rsidRDefault="00ED0545" w:rsidP="00ED0545">
      <w:pPr>
        <w:rPr>
          <w:rFonts w:asciiTheme="majorHAnsi" w:hAnsiTheme="majorHAnsi"/>
        </w:rPr>
      </w:pPr>
    </w:p>
    <w:p w14:paraId="1197C294" w14:textId="77777777" w:rsidR="00ED0545" w:rsidRPr="00ED0545" w:rsidRDefault="00ED0545" w:rsidP="00ED0545">
      <w:pPr>
        <w:rPr>
          <w:rFonts w:asciiTheme="majorHAnsi" w:hAnsiTheme="majorHAnsi"/>
          <w:color w:val="555555"/>
          <w:sz w:val="15"/>
          <w:szCs w:val="15"/>
          <w:shd w:val="clear" w:color="auto" w:fill="FFFFFF"/>
        </w:rPr>
      </w:pPr>
      <w:r w:rsidRPr="00ED0545">
        <w:rPr>
          <w:rFonts w:asciiTheme="majorHAnsi" w:hAnsiTheme="majorHAnsi"/>
          <w:color w:val="555555"/>
          <w:sz w:val="15"/>
          <w:szCs w:val="15"/>
          <w:shd w:val="clear" w:color="auto" w:fill="FFFFFF"/>
        </w:rPr>
        <w:t xml:space="preserve"> </w:t>
      </w:r>
    </w:p>
    <w:p w14:paraId="06106B94" w14:textId="77777777" w:rsidR="00ED0545" w:rsidRPr="00ED0545" w:rsidRDefault="00ED0545">
      <w:pPr>
        <w:rPr>
          <w:rFonts w:asciiTheme="majorHAnsi" w:hAnsiTheme="majorHAnsi"/>
        </w:rPr>
      </w:pPr>
    </w:p>
    <w:sectPr w:rsidR="00ED0545" w:rsidRPr="00ED0545" w:rsidSect="00B777E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4BE"/>
    <w:multiLevelType w:val="multilevel"/>
    <w:tmpl w:val="FD4A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524FC2"/>
    <w:multiLevelType w:val="hybridMultilevel"/>
    <w:tmpl w:val="17FA1F0E"/>
    <w:lvl w:ilvl="0" w:tplc="5936E3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4132D"/>
    <w:multiLevelType w:val="hybridMultilevel"/>
    <w:tmpl w:val="BCB8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C87908"/>
    <w:multiLevelType w:val="multilevel"/>
    <w:tmpl w:val="DDC0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090FAA"/>
    <w:multiLevelType w:val="hybridMultilevel"/>
    <w:tmpl w:val="51742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73A4F"/>
    <w:multiLevelType w:val="hybridMultilevel"/>
    <w:tmpl w:val="F98889CA"/>
    <w:lvl w:ilvl="0" w:tplc="5936E3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6C1640"/>
    <w:multiLevelType w:val="hybridMultilevel"/>
    <w:tmpl w:val="C93A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717D4A"/>
    <w:multiLevelType w:val="hybridMultilevel"/>
    <w:tmpl w:val="824055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304627D"/>
    <w:multiLevelType w:val="hybridMultilevel"/>
    <w:tmpl w:val="29E8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E421C4"/>
    <w:multiLevelType w:val="hybridMultilevel"/>
    <w:tmpl w:val="F008E672"/>
    <w:lvl w:ilvl="0" w:tplc="731C6DCE">
      <w:start w:val="1"/>
      <w:numFmt w:val="decimal"/>
      <w:lvlText w:val="%1."/>
      <w:lvlJc w:val="left"/>
      <w:pPr>
        <w:ind w:left="720" w:hanging="360"/>
      </w:pPr>
      <w:rPr>
        <w:rFonts w:ascii="Arial" w:hAnsi="Arial" w:cs="Arial" w:hint="default"/>
        <w:b/>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B40F3E"/>
    <w:multiLevelType w:val="hybridMultilevel"/>
    <w:tmpl w:val="B7362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2D6D7E"/>
    <w:multiLevelType w:val="hybridMultilevel"/>
    <w:tmpl w:val="1CCC3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176E83"/>
    <w:multiLevelType w:val="hybridMultilevel"/>
    <w:tmpl w:val="C1509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8645A7"/>
    <w:multiLevelType w:val="hybridMultilevel"/>
    <w:tmpl w:val="7786B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2"/>
  </w:num>
  <w:num w:numId="5">
    <w:abstractNumId w:val="8"/>
  </w:num>
  <w:num w:numId="6">
    <w:abstractNumId w:val="12"/>
  </w:num>
  <w:num w:numId="7">
    <w:abstractNumId w:val="7"/>
  </w:num>
  <w:num w:numId="8">
    <w:abstractNumId w:val="13"/>
  </w:num>
  <w:num w:numId="9">
    <w:abstractNumId w:val="10"/>
  </w:num>
  <w:num w:numId="10">
    <w:abstractNumId w:val="0"/>
  </w:num>
  <w:num w:numId="11">
    <w:abstractNumId w:val="4"/>
  </w:num>
  <w:num w:numId="12">
    <w:abstractNumId w:val="11"/>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30B"/>
    <w:rsid w:val="00086402"/>
    <w:rsid w:val="00132823"/>
    <w:rsid w:val="001C1426"/>
    <w:rsid w:val="00255793"/>
    <w:rsid w:val="00264F9A"/>
    <w:rsid w:val="00304821"/>
    <w:rsid w:val="003417D4"/>
    <w:rsid w:val="003E430B"/>
    <w:rsid w:val="00412B34"/>
    <w:rsid w:val="00417BD3"/>
    <w:rsid w:val="004F1ADC"/>
    <w:rsid w:val="005021C2"/>
    <w:rsid w:val="008C73F9"/>
    <w:rsid w:val="008E1F3F"/>
    <w:rsid w:val="00AA2564"/>
    <w:rsid w:val="00AE091C"/>
    <w:rsid w:val="00B16072"/>
    <w:rsid w:val="00B327A9"/>
    <w:rsid w:val="00B777E7"/>
    <w:rsid w:val="00BC0430"/>
    <w:rsid w:val="00C67868"/>
    <w:rsid w:val="00E43717"/>
    <w:rsid w:val="00ED0545"/>
    <w:rsid w:val="00EE7EF3"/>
    <w:rsid w:val="00F252B6"/>
    <w:rsid w:val="00F83220"/>
    <w:rsid w:val="00FA3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35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482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C0430"/>
    <w:rPr>
      <w:color w:val="0000FF" w:themeColor="hyperlink"/>
      <w:u w:val="single"/>
    </w:rPr>
  </w:style>
  <w:style w:type="table" w:styleId="TableGrid">
    <w:name w:val="Table Grid"/>
    <w:basedOn w:val="TableNormal"/>
    <w:uiPriority w:val="59"/>
    <w:rsid w:val="00255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5793"/>
    <w:rPr>
      <w:rFonts w:ascii="Tahoma" w:hAnsi="Tahoma" w:cs="Tahoma"/>
      <w:sz w:val="16"/>
      <w:szCs w:val="16"/>
    </w:rPr>
  </w:style>
  <w:style w:type="character" w:customStyle="1" w:styleId="BalloonTextChar">
    <w:name w:val="Balloon Text Char"/>
    <w:basedOn w:val="DefaultParagraphFont"/>
    <w:link w:val="BalloonText"/>
    <w:uiPriority w:val="99"/>
    <w:semiHidden/>
    <w:rsid w:val="00255793"/>
    <w:rPr>
      <w:rFonts w:ascii="Tahoma" w:hAnsi="Tahoma" w:cs="Tahoma"/>
      <w:sz w:val="16"/>
      <w:szCs w:val="16"/>
    </w:rPr>
  </w:style>
  <w:style w:type="character" w:styleId="FollowedHyperlink">
    <w:name w:val="FollowedHyperlink"/>
    <w:basedOn w:val="DefaultParagraphFont"/>
    <w:uiPriority w:val="99"/>
    <w:semiHidden/>
    <w:unhideWhenUsed/>
    <w:rsid w:val="00B777E7"/>
    <w:rPr>
      <w:color w:val="800080" w:themeColor="followedHyperlink"/>
      <w:u w:val="single"/>
    </w:rPr>
  </w:style>
  <w:style w:type="character" w:customStyle="1" w:styleId="italic1">
    <w:name w:val="italic1"/>
    <w:basedOn w:val="DefaultParagraphFont"/>
    <w:rsid w:val="008E1F3F"/>
    <w:rPr>
      <w:i/>
      <w:iCs/>
    </w:rPr>
  </w:style>
  <w:style w:type="paragraph" w:styleId="ListParagraph">
    <w:name w:val="List Paragraph"/>
    <w:basedOn w:val="Normal"/>
    <w:uiPriority w:val="34"/>
    <w:qFormat/>
    <w:rsid w:val="008C73F9"/>
    <w:pPr>
      <w:ind w:left="720"/>
      <w:contextualSpacing/>
    </w:pPr>
  </w:style>
  <w:style w:type="character" w:customStyle="1" w:styleId="apple-converted-space">
    <w:name w:val="apple-converted-space"/>
    <w:basedOn w:val="DefaultParagraphFont"/>
    <w:rsid w:val="00ED0545"/>
  </w:style>
  <w:style w:type="character" w:customStyle="1" w:styleId="description">
    <w:name w:val="description"/>
    <w:basedOn w:val="DefaultParagraphFont"/>
    <w:rsid w:val="00ED0545"/>
  </w:style>
  <w:style w:type="character" w:customStyle="1" w:styleId="narrative">
    <w:name w:val="narrative"/>
    <w:basedOn w:val="DefaultParagraphFont"/>
    <w:rsid w:val="00ED0545"/>
  </w:style>
  <w:style w:type="character" w:customStyle="1" w:styleId="Caption1">
    <w:name w:val="Caption1"/>
    <w:basedOn w:val="DefaultParagraphFont"/>
    <w:rsid w:val="00ED05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482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C0430"/>
    <w:rPr>
      <w:color w:val="0000FF" w:themeColor="hyperlink"/>
      <w:u w:val="single"/>
    </w:rPr>
  </w:style>
  <w:style w:type="table" w:styleId="TableGrid">
    <w:name w:val="Table Grid"/>
    <w:basedOn w:val="TableNormal"/>
    <w:uiPriority w:val="59"/>
    <w:rsid w:val="002557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5793"/>
    <w:rPr>
      <w:rFonts w:ascii="Tahoma" w:hAnsi="Tahoma" w:cs="Tahoma"/>
      <w:sz w:val="16"/>
      <w:szCs w:val="16"/>
    </w:rPr>
  </w:style>
  <w:style w:type="character" w:customStyle="1" w:styleId="BalloonTextChar">
    <w:name w:val="Balloon Text Char"/>
    <w:basedOn w:val="DefaultParagraphFont"/>
    <w:link w:val="BalloonText"/>
    <w:uiPriority w:val="99"/>
    <w:semiHidden/>
    <w:rsid w:val="00255793"/>
    <w:rPr>
      <w:rFonts w:ascii="Tahoma" w:hAnsi="Tahoma" w:cs="Tahoma"/>
      <w:sz w:val="16"/>
      <w:szCs w:val="16"/>
    </w:rPr>
  </w:style>
  <w:style w:type="character" w:styleId="FollowedHyperlink">
    <w:name w:val="FollowedHyperlink"/>
    <w:basedOn w:val="DefaultParagraphFont"/>
    <w:uiPriority w:val="99"/>
    <w:semiHidden/>
    <w:unhideWhenUsed/>
    <w:rsid w:val="00B777E7"/>
    <w:rPr>
      <w:color w:val="800080" w:themeColor="followedHyperlink"/>
      <w:u w:val="single"/>
    </w:rPr>
  </w:style>
  <w:style w:type="character" w:customStyle="1" w:styleId="italic1">
    <w:name w:val="italic1"/>
    <w:basedOn w:val="DefaultParagraphFont"/>
    <w:rsid w:val="008E1F3F"/>
    <w:rPr>
      <w:i/>
      <w:iCs/>
    </w:rPr>
  </w:style>
  <w:style w:type="paragraph" w:styleId="ListParagraph">
    <w:name w:val="List Paragraph"/>
    <w:basedOn w:val="Normal"/>
    <w:uiPriority w:val="34"/>
    <w:qFormat/>
    <w:rsid w:val="008C73F9"/>
    <w:pPr>
      <w:ind w:left="720"/>
      <w:contextualSpacing/>
    </w:pPr>
  </w:style>
  <w:style w:type="character" w:customStyle="1" w:styleId="apple-converted-space">
    <w:name w:val="apple-converted-space"/>
    <w:basedOn w:val="DefaultParagraphFont"/>
    <w:rsid w:val="00ED0545"/>
  </w:style>
  <w:style w:type="character" w:customStyle="1" w:styleId="description">
    <w:name w:val="description"/>
    <w:basedOn w:val="DefaultParagraphFont"/>
    <w:rsid w:val="00ED0545"/>
  </w:style>
  <w:style w:type="character" w:customStyle="1" w:styleId="narrative">
    <w:name w:val="narrative"/>
    <w:basedOn w:val="DefaultParagraphFont"/>
    <w:rsid w:val="00ED0545"/>
  </w:style>
  <w:style w:type="character" w:customStyle="1" w:styleId="Caption1">
    <w:name w:val="Caption1"/>
    <w:basedOn w:val="DefaultParagraphFont"/>
    <w:rsid w:val="00ED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3680">
      <w:bodyDiv w:val="1"/>
      <w:marLeft w:val="0"/>
      <w:marRight w:val="0"/>
      <w:marTop w:val="0"/>
      <w:marBottom w:val="0"/>
      <w:divBdr>
        <w:top w:val="none" w:sz="0" w:space="0" w:color="auto"/>
        <w:left w:val="none" w:sz="0" w:space="0" w:color="auto"/>
        <w:bottom w:val="none" w:sz="0" w:space="0" w:color="auto"/>
        <w:right w:val="none" w:sz="0" w:space="0" w:color="auto"/>
      </w:divBdr>
    </w:div>
    <w:div w:id="1242763836">
      <w:bodyDiv w:val="1"/>
      <w:marLeft w:val="0"/>
      <w:marRight w:val="0"/>
      <w:marTop w:val="0"/>
      <w:marBottom w:val="0"/>
      <w:divBdr>
        <w:top w:val="none" w:sz="0" w:space="0" w:color="auto"/>
        <w:left w:val="none" w:sz="0" w:space="0" w:color="auto"/>
        <w:bottom w:val="none" w:sz="0" w:space="0" w:color="auto"/>
        <w:right w:val="none" w:sz="0" w:space="0" w:color="auto"/>
      </w:divBdr>
      <w:divsChild>
        <w:div w:id="2040885258">
          <w:marLeft w:val="0"/>
          <w:marRight w:val="0"/>
          <w:marTop w:val="0"/>
          <w:marBottom w:val="0"/>
          <w:divBdr>
            <w:top w:val="none" w:sz="0" w:space="0" w:color="auto"/>
            <w:left w:val="none" w:sz="0" w:space="0" w:color="auto"/>
            <w:bottom w:val="none" w:sz="0" w:space="0" w:color="auto"/>
            <w:right w:val="none" w:sz="0" w:space="0" w:color="auto"/>
          </w:divBdr>
        </w:div>
      </w:divsChild>
    </w:div>
    <w:div w:id="1556044028">
      <w:bodyDiv w:val="1"/>
      <w:marLeft w:val="0"/>
      <w:marRight w:val="0"/>
      <w:marTop w:val="0"/>
      <w:marBottom w:val="0"/>
      <w:divBdr>
        <w:top w:val="none" w:sz="0" w:space="0" w:color="auto"/>
        <w:left w:val="none" w:sz="0" w:space="0" w:color="auto"/>
        <w:bottom w:val="none" w:sz="0" w:space="0" w:color="auto"/>
        <w:right w:val="none" w:sz="0" w:space="0" w:color="auto"/>
      </w:divBdr>
    </w:div>
    <w:div w:id="18316305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loc.gov/pictures/resource/cph.3a11950/" TargetMode="External"/><Relationship Id="rId20" Type="http://schemas.openxmlformats.org/officeDocument/2006/relationships/image" Target="media/image8.jpeg"/><Relationship Id="rId21" Type="http://schemas.openxmlformats.org/officeDocument/2006/relationships/hyperlink" Target="http://www.loc.gov/pictures/resource/ppmsca.31272/" TargetMode="External"/><Relationship Id="rId22" Type="http://schemas.openxmlformats.org/officeDocument/2006/relationships/hyperlink" Target="http://www.loc.gov/pictures/resource/cph.3a11950/" TargetMode="External"/><Relationship Id="rId23" Type="http://schemas.openxmlformats.org/officeDocument/2006/relationships/hyperlink" Target="https://www.youtube.com/watch?v=_rTrUL7ns2E" TargetMode="External"/><Relationship Id="rId24" Type="http://schemas.openxmlformats.org/officeDocument/2006/relationships/hyperlink" Target="http://www.loc.gov/pictures/item/2004670035/" TargetMode="External"/><Relationship Id="rId25" Type="http://schemas.openxmlformats.org/officeDocument/2006/relationships/hyperlink" Target="http://www.loc.gov/pictures/item/2004672647/" TargetMode="External"/><Relationship Id="rId26" Type="http://schemas.openxmlformats.org/officeDocument/2006/relationships/hyperlink" Target="http://memory.loc.gov/service/rbc/bdsdcc/02101/0001.jpg" TargetMode="External"/><Relationship Id="rId27" Type="http://schemas.openxmlformats.org/officeDocument/2006/relationships/hyperlink" Target="https://www.youtube.com/watch?v=uZfRaWAtBVg&amp;list=PL513D575BC208B739" TargetMode="External"/><Relationship Id="rId28" Type="http://schemas.openxmlformats.org/officeDocument/2006/relationships/hyperlink" Target="http://howingtonhistory.wikispaces.com/file/view/Amer+Rev+Political+Cartoons.pdf"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loc.gov/pictures/resource/ppmsca.31272/" TargetMode="External"/><Relationship Id="rId12" Type="http://schemas.openxmlformats.org/officeDocument/2006/relationships/image" Target="media/image4.jpeg"/><Relationship Id="rId13" Type="http://schemas.openxmlformats.org/officeDocument/2006/relationships/hyperlink" Target="http://memory.loc.gov/service/rbc/bdsdcc/02101/0001.jpg" TargetMode="External"/><Relationship Id="rId14" Type="http://schemas.openxmlformats.org/officeDocument/2006/relationships/image" Target="media/image5.jpeg"/><Relationship Id="rId15" Type="http://schemas.openxmlformats.org/officeDocument/2006/relationships/hyperlink" Target="http://www.loc.gov/pictures/resource/cph.3a45748/" TargetMode="External"/><Relationship Id="rId16" Type="http://schemas.openxmlformats.org/officeDocument/2006/relationships/image" Target="media/image6.jpeg"/><Relationship Id="rId17" Type="http://schemas.openxmlformats.org/officeDocument/2006/relationships/hyperlink" Target="http://www.loc.gov/pictures/item/2004672647/" TargetMode="External"/><Relationship Id="rId18" Type="http://schemas.openxmlformats.org/officeDocument/2006/relationships/hyperlink" Target="http://www.loc.gov/pictures/resource/cph.3a12149/"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loc.gov/pictures/item/2002695523/"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2565</Words>
  <Characters>14623</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Dowling Catholic High School</Company>
  <LinksUpToDate>false</LinksUpToDate>
  <CharactersWithSpaces>17154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Rosenberg Wager</dc:creator>
  <cp:lastModifiedBy>Stefanie Rosenberg Wager</cp:lastModifiedBy>
  <cp:revision>3</cp:revision>
  <dcterms:created xsi:type="dcterms:W3CDTF">2014-08-22T01:57:00Z</dcterms:created>
  <dcterms:modified xsi:type="dcterms:W3CDTF">2014-08-22T02:03:00Z</dcterms:modified>
</cp:coreProperties>
</file>